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bidi w:val="0"/>
        <w:spacing w:line="360" w:lineRule="auto"/>
        <w:jc w:val="center"/>
        <w:rPr>
          <w:rFonts w:hint="default"/>
          <w:sz w:val="44"/>
          <w:szCs w:val="44"/>
          <w:lang w:val="en-US" w:eastAsia="zh-CN"/>
        </w:rPr>
      </w:pPr>
      <w:bookmarkStart w:id="0" w:name="_Hlk44151796"/>
      <w:r>
        <w:rPr>
          <w:rFonts w:hint="eastAsia"/>
          <w:sz w:val="44"/>
          <w:szCs w:val="44"/>
          <w:lang w:val="en-US" w:eastAsia="zh-CN"/>
        </w:rPr>
        <w:t>技术需求书</w:t>
      </w:r>
    </w:p>
    <w:p>
      <w:pPr>
        <w:pStyle w:val="4"/>
        <w:spacing w:line="360" w:lineRule="auto"/>
        <w:rPr>
          <w:rFonts w:hint="eastAsia"/>
          <w:b/>
          <w:sz w:val="21"/>
          <w:szCs w:val="21"/>
          <w:lang w:val="en-US" w:eastAsia="zh-CN"/>
        </w:rPr>
      </w:pPr>
      <w:r>
        <w:rPr>
          <w:rFonts w:hint="eastAsia"/>
          <w:b/>
          <w:sz w:val="21"/>
          <w:szCs w:val="21"/>
          <w:lang w:val="en-US" w:eastAsia="zh-CN"/>
        </w:rPr>
        <w:t>其中标注</w:t>
      </w:r>
      <w:r>
        <w:rPr>
          <w:rFonts w:hint="eastAsia"/>
          <w:spacing w:val="-3"/>
          <w:sz w:val="21"/>
          <w:szCs w:val="21"/>
          <w:lang w:eastAsia="zh-CN"/>
        </w:rPr>
        <w:t>“</w:t>
      </w:r>
      <w:r>
        <w:rPr>
          <w:spacing w:val="-3"/>
          <w:sz w:val="21"/>
          <w:szCs w:val="21"/>
        </w:rPr>
        <w:t>▲</w:t>
      </w:r>
      <w:r>
        <w:rPr>
          <w:rFonts w:hint="eastAsia"/>
          <w:spacing w:val="-3"/>
          <w:sz w:val="21"/>
          <w:szCs w:val="21"/>
          <w:lang w:eastAsia="zh-CN"/>
        </w:rPr>
        <w:t>”</w:t>
      </w:r>
      <w:r>
        <w:rPr>
          <w:rFonts w:hint="eastAsia"/>
          <w:b/>
          <w:sz w:val="21"/>
          <w:szCs w:val="21"/>
          <w:lang w:val="en-US" w:eastAsia="zh-CN"/>
        </w:rPr>
        <w:t>代表重要指标，不满足将导致响应被否决</w:t>
      </w:r>
    </w:p>
    <w:p>
      <w:pPr>
        <w:pStyle w:val="2"/>
        <w:numPr>
          <w:ilvl w:val="0"/>
          <w:numId w:val="1"/>
        </w:numPr>
        <w:bidi w:val="0"/>
        <w:rPr>
          <w:rFonts w:hint="eastAsia"/>
          <w:lang w:val="en-US" w:eastAsia="zh-CN"/>
        </w:rPr>
      </w:pPr>
      <w:r>
        <w:rPr>
          <w:rFonts w:hint="eastAsia"/>
          <w:lang w:val="en-US" w:eastAsia="zh-CN"/>
        </w:rPr>
        <w:t>项目建设总体需求</w:t>
      </w:r>
    </w:p>
    <w:p>
      <w:pPr>
        <w:spacing w:line="360" w:lineRule="auto"/>
        <w:jc w:val="left"/>
        <w:rPr>
          <w:rFonts w:hint="eastAsia"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1</w:t>
      </w:r>
      <w:r>
        <w:rPr>
          <w:rFonts w:hint="eastAsia" w:ascii="宋体" w:hAnsi="宋体" w:eastAsia="宋体" w:cs="宋体"/>
          <w:spacing w:val="-3"/>
          <w:sz w:val="24"/>
          <w:szCs w:val="24"/>
        </w:rPr>
        <w:t>▲</w:t>
      </w:r>
      <w:r>
        <w:rPr>
          <w:rFonts w:hint="eastAsia" w:ascii="宋体" w:hAnsi="宋体" w:cs="宋体"/>
          <w:spacing w:val="-3"/>
          <w:sz w:val="24"/>
          <w:szCs w:val="24"/>
          <w:lang w:val="en-US" w:eastAsia="zh-CN"/>
        </w:rPr>
        <w:t>以</w:t>
      </w:r>
      <w:r>
        <w:rPr>
          <w:rFonts w:hint="eastAsia" w:ascii="宋体" w:hAnsi="宋体" w:eastAsia="宋体"/>
          <w:color w:val="000000"/>
          <w:sz w:val="24"/>
          <w:szCs w:val="24"/>
        </w:rPr>
        <w:t>室间</w:t>
      </w:r>
      <w:r>
        <w:rPr>
          <w:rFonts w:hint="eastAsia" w:ascii="宋体" w:hAnsi="宋体" w:eastAsia="宋体"/>
          <w:color w:val="000000"/>
          <w:sz w:val="24"/>
          <w:szCs w:val="24"/>
          <w:lang w:val="en-US" w:eastAsia="zh-CN"/>
        </w:rPr>
        <w:t>质量评价</w:t>
      </w:r>
      <w:r>
        <w:rPr>
          <w:rFonts w:hint="eastAsia" w:ascii="宋体" w:hAnsi="宋体"/>
          <w:color w:val="000000"/>
          <w:sz w:val="24"/>
          <w:szCs w:val="24"/>
          <w:lang w:val="en-US" w:eastAsia="zh-CN"/>
        </w:rPr>
        <w:t>系统为主，PCR技术验收平台</w:t>
      </w:r>
      <w:r>
        <w:rPr>
          <w:rFonts w:hint="eastAsia" w:ascii="宋体" w:hAnsi="宋体" w:eastAsia="宋体"/>
          <w:color w:val="000000"/>
          <w:sz w:val="24"/>
          <w:szCs w:val="24"/>
        </w:rPr>
        <w:t>、单采血浆站技术审查模块、新技术推广等相关培训、</w:t>
      </w:r>
      <w:r>
        <w:rPr>
          <w:rFonts w:hint="eastAsia" w:ascii="宋体" w:hAnsi="宋体" w:eastAsia="宋体"/>
          <w:color w:val="000000"/>
          <w:sz w:val="24"/>
          <w:szCs w:val="24"/>
          <w:lang w:val="en-US" w:eastAsia="zh-CN"/>
        </w:rPr>
        <w:t>进修生管理</w:t>
      </w:r>
      <w:r>
        <w:rPr>
          <w:rFonts w:hint="eastAsia" w:ascii="宋体" w:hAnsi="宋体" w:eastAsia="宋体"/>
          <w:color w:val="000000"/>
          <w:sz w:val="24"/>
          <w:szCs w:val="24"/>
        </w:rPr>
        <w:t>等多</w:t>
      </w:r>
      <w:r>
        <w:rPr>
          <w:rFonts w:hint="eastAsia" w:ascii="宋体" w:hAnsi="宋体" w:eastAsia="宋体"/>
          <w:color w:val="000000"/>
          <w:sz w:val="24"/>
          <w:szCs w:val="24"/>
          <w:lang w:val="en-US" w:eastAsia="zh-CN"/>
        </w:rPr>
        <w:t>个系统</w:t>
      </w:r>
      <w:r>
        <w:rPr>
          <w:rFonts w:hint="eastAsia" w:ascii="宋体" w:hAnsi="宋体"/>
          <w:color w:val="000000"/>
          <w:sz w:val="24"/>
          <w:szCs w:val="24"/>
          <w:lang w:val="en-US" w:eastAsia="zh-CN"/>
        </w:rPr>
        <w:t>的统一</w:t>
      </w:r>
      <w:r>
        <w:rPr>
          <w:rFonts w:hint="eastAsia" w:ascii="宋体" w:hAnsi="宋体" w:eastAsia="宋体"/>
          <w:color w:val="000000"/>
          <w:sz w:val="24"/>
          <w:szCs w:val="24"/>
        </w:rPr>
        <w:t>接入</w:t>
      </w:r>
      <w:r>
        <w:rPr>
          <w:rFonts w:hint="eastAsia" w:ascii="宋体" w:hAnsi="宋体" w:eastAsia="宋体"/>
          <w:color w:val="000000"/>
          <w:sz w:val="24"/>
          <w:szCs w:val="24"/>
          <w:lang w:val="en-US" w:eastAsia="zh-CN"/>
        </w:rPr>
        <w:t>和数据相互调用</w:t>
      </w:r>
      <w:r>
        <w:rPr>
          <w:rFonts w:hint="eastAsia" w:ascii="宋体" w:hAnsi="宋体" w:eastAsia="宋体"/>
          <w:color w:val="000000"/>
          <w:sz w:val="24"/>
          <w:szCs w:val="24"/>
        </w:rPr>
        <w:t>。</w:t>
      </w:r>
    </w:p>
    <w:p>
      <w:pPr>
        <w:spacing w:line="360" w:lineRule="auto"/>
        <w:jc w:val="left"/>
        <w:rPr>
          <w:rFonts w:hint="default"/>
          <w:lang w:val="en-US" w:eastAsia="zh-CN"/>
        </w:rPr>
      </w:pPr>
      <w:r>
        <w:rPr>
          <w:rFonts w:hint="eastAsia" w:ascii="宋体" w:hAnsi="宋体" w:eastAsia="宋体"/>
          <w:color w:val="000000"/>
          <w:sz w:val="24"/>
          <w:szCs w:val="24"/>
          <w:lang w:val="en-US" w:eastAsia="zh-CN"/>
        </w:rPr>
        <w:t>1.2</w:t>
      </w:r>
      <w:r>
        <w:rPr>
          <w:rFonts w:hint="eastAsia" w:ascii="宋体" w:hAnsi="宋体" w:eastAsia="宋体" w:cs="宋体"/>
          <w:spacing w:val="-3"/>
          <w:sz w:val="24"/>
          <w:szCs w:val="24"/>
        </w:rPr>
        <w:t>▲</w:t>
      </w:r>
      <w:r>
        <w:rPr>
          <w:rFonts w:hint="eastAsia" w:ascii="宋体" w:hAnsi="宋体" w:eastAsia="宋体"/>
          <w:color w:val="000000"/>
          <w:sz w:val="24"/>
          <w:szCs w:val="24"/>
          <w:lang w:val="en-US" w:eastAsia="zh-CN"/>
        </w:rPr>
        <w:t>提供一个集成以上系统的</w:t>
      </w:r>
      <w:r>
        <w:rPr>
          <w:rFonts w:hint="eastAsia" w:ascii="宋体" w:hAnsi="宋体" w:eastAsia="宋体"/>
          <w:color w:val="000000"/>
          <w:sz w:val="24"/>
          <w:szCs w:val="24"/>
        </w:rPr>
        <w:t>管理端</w:t>
      </w:r>
      <w:r>
        <w:rPr>
          <w:rFonts w:hint="eastAsia" w:ascii="宋体" w:hAnsi="宋体" w:eastAsia="宋体"/>
          <w:color w:val="000000"/>
          <w:sz w:val="24"/>
          <w:szCs w:val="24"/>
          <w:lang w:val="en-US" w:eastAsia="zh-CN"/>
        </w:rPr>
        <w:t>和若干实验室</w:t>
      </w:r>
      <w:r>
        <w:rPr>
          <w:rFonts w:hint="eastAsia" w:ascii="宋体" w:hAnsi="宋体" w:eastAsia="宋体"/>
          <w:color w:val="000000"/>
          <w:sz w:val="24"/>
          <w:szCs w:val="24"/>
        </w:rPr>
        <w:t>端</w:t>
      </w:r>
      <w:r>
        <w:rPr>
          <w:rFonts w:hint="eastAsia" w:ascii="宋体" w:hAnsi="宋体" w:eastAsia="宋体"/>
          <w:color w:val="000000"/>
          <w:sz w:val="24"/>
          <w:szCs w:val="24"/>
          <w:lang w:val="en-US" w:eastAsia="zh-CN"/>
        </w:rPr>
        <w:t>系统，满足在一个</w:t>
      </w:r>
      <w:r>
        <w:rPr>
          <w:rFonts w:hint="eastAsia" w:ascii="宋体" w:hAnsi="宋体" w:eastAsia="宋体"/>
          <w:color w:val="000000"/>
          <w:sz w:val="24"/>
          <w:szCs w:val="24"/>
        </w:rPr>
        <w:t>平台或页面完成以上功能的需要。</w:t>
      </w:r>
    </w:p>
    <w:p>
      <w:pPr>
        <w:pStyle w:val="2"/>
        <w:bidi w:val="0"/>
        <w:rPr>
          <w:rFonts w:hint="default"/>
          <w:lang w:val="en-US" w:eastAsia="zh-CN"/>
        </w:rPr>
      </w:pPr>
      <w:r>
        <w:rPr>
          <w:rFonts w:hint="eastAsia"/>
          <w:lang w:val="en-US" w:eastAsia="zh-CN"/>
        </w:rPr>
        <w:t>二、室间质量评价系统</w:t>
      </w:r>
    </w:p>
    <w:p>
      <w:pPr>
        <w:pStyle w:val="3"/>
        <w:bidi w:val="0"/>
        <w:spacing w:line="360" w:lineRule="auto"/>
      </w:pPr>
      <w:r>
        <w:rPr>
          <w:rFonts w:hint="eastAsia"/>
          <w:lang w:val="en-US" w:eastAsia="zh-CN"/>
        </w:rPr>
        <w:t>2.1、</w:t>
      </w:r>
      <w:r>
        <w:rPr>
          <w:rFonts w:hint="eastAsia"/>
        </w:rPr>
        <w:t>管理端</w:t>
      </w:r>
      <w:r>
        <w:rPr>
          <w:rFonts w:hint="eastAsia"/>
          <w:lang w:val="en-US" w:eastAsia="zh-CN"/>
        </w:rPr>
        <w:t>技术需求</w:t>
      </w:r>
    </w:p>
    <w:bookmarkEnd w:id="0"/>
    <w:p>
      <w:pPr>
        <w:spacing w:line="360" w:lineRule="auto"/>
        <w:rPr>
          <w:rFonts w:hint="eastAsia" w:ascii="宋体" w:hAnsi="宋体" w:eastAsia="宋体" w:cs="宋体"/>
          <w:color w:val="000000" w:themeColor="text1"/>
          <w:sz w:val="24"/>
          <w:szCs w:val="24"/>
          <w14:textFill>
            <w14:solidFill>
              <w14:schemeClr w14:val="tx1"/>
            </w14:solidFill>
          </w14:textFill>
        </w:rPr>
      </w:pPr>
      <w:bookmarkStart w:id="1" w:name="_Hlk44151865"/>
      <w:r>
        <w:rPr>
          <w:rFonts w:hint="eastAsia" w:ascii="宋体" w:hAnsi="宋体" w:eastAsia="宋体" w:cs="宋体"/>
          <w:color w:val="000000" w:themeColor="text1"/>
          <w:sz w:val="24"/>
          <w:szCs w:val="24"/>
          <w:lang w:val="en-US" w:eastAsia="zh-CN"/>
          <w14:textFill>
            <w14:solidFill>
              <w14:schemeClr w14:val="tx1"/>
            </w14:solidFill>
          </w14:textFill>
        </w:rPr>
        <w:t>2.1.1</w:t>
      </w:r>
      <w:r>
        <w:rPr>
          <w:rFonts w:hint="eastAsia" w:ascii="宋体" w:hAnsi="宋体" w:eastAsia="宋体" w:cs="宋体"/>
          <w:b/>
          <w:bCs/>
          <w:color w:val="000000" w:themeColor="text1"/>
          <w:sz w:val="24"/>
          <w:szCs w:val="24"/>
          <w:lang w:val="en-US" w:eastAsia="zh-CN"/>
          <w14:textFill>
            <w14:solidFill>
              <w14:schemeClr w14:val="tx1"/>
            </w14:solidFill>
          </w14:textFill>
        </w:rPr>
        <w:t>系统应提供中心内部人员权限分配功能。</w:t>
      </w:r>
      <w:r>
        <w:rPr>
          <w:rFonts w:hint="eastAsia" w:ascii="宋体" w:hAnsi="宋体" w:eastAsia="宋体" w:cs="宋体"/>
          <w:color w:val="000000" w:themeColor="text1"/>
          <w:sz w:val="24"/>
          <w:szCs w:val="24"/>
          <w14:textFill>
            <w14:solidFill>
              <w14:schemeClr w14:val="tx1"/>
            </w14:solidFill>
          </w14:textFill>
        </w:rPr>
        <w:t>临检中心管理员可对</w:t>
      </w:r>
      <w:r>
        <w:rPr>
          <w:rFonts w:hint="eastAsia" w:ascii="宋体" w:hAnsi="宋体" w:eastAsia="宋体" w:cs="宋体"/>
          <w:color w:val="000000" w:themeColor="text1"/>
          <w:sz w:val="24"/>
          <w:szCs w:val="24"/>
          <w:lang w:val="en-US" w:eastAsia="zh-CN"/>
          <w14:textFill>
            <w14:solidFill>
              <w14:schemeClr w14:val="tx1"/>
            </w14:solidFill>
          </w14:textFill>
        </w:rPr>
        <w:t>中心内部人员的</w:t>
      </w:r>
      <w:r>
        <w:rPr>
          <w:rFonts w:hint="eastAsia" w:ascii="宋体" w:hAnsi="宋体" w:eastAsia="宋体" w:cs="宋体"/>
          <w:color w:val="000000" w:themeColor="text1"/>
          <w:sz w:val="24"/>
          <w:szCs w:val="24"/>
          <w14:textFill>
            <w14:solidFill>
              <w14:schemeClr w14:val="tx1"/>
            </w14:solidFill>
          </w14:textFill>
        </w:rPr>
        <w:t>账号配置不同的访问和操作权限,</w:t>
      </w:r>
      <w:r>
        <w:rPr>
          <w:rFonts w:hint="eastAsia" w:ascii="宋体" w:hAnsi="宋体" w:eastAsia="宋体" w:cs="宋体"/>
          <w:color w:val="000000" w:themeColor="text1"/>
          <w:sz w:val="24"/>
          <w:szCs w:val="24"/>
          <w:lang w:val="en-US" w:eastAsia="zh-CN"/>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分配</w:t>
      </w:r>
      <w:r>
        <w:rPr>
          <w:rFonts w:hint="eastAsia" w:ascii="宋体" w:hAnsi="宋体" w:eastAsia="宋体" w:cs="宋体"/>
          <w:color w:val="000000" w:themeColor="text1"/>
          <w:sz w:val="24"/>
          <w:szCs w:val="24"/>
          <w:lang w:val="en-US" w:eastAsia="zh-CN"/>
          <w14:textFill>
            <w14:solidFill>
              <w14:schemeClr w14:val="tx1"/>
            </w14:solidFill>
          </w14:textFill>
        </w:rPr>
        <w:t>主管</w:t>
      </w:r>
      <w:r>
        <w:rPr>
          <w:rFonts w:hint="eastAsia" w:ascii="宋体" w:hAnsi="宋体" w:eastAsia="宋体" w:cs="宋体"/>
          <w:color w:val="000000" w:themeColor="text1"/>
          <w:sz w:val="24"/>
          <w:szCs w:val="24"/>
          <w14:textFill>
            <w14:solidFill>
              <w14:schemeClr w14:val="tx1"/>
            </w14:solidFill>
          </w14:textFill>
        </w:rPr>
        <w:t>专业</w:t>
      </w:r>
      <w:r>
        <w:rPr>
          <w:rFonts w:hint="eastAsia" w:ascii="宋体" w:hAnsi="宋体" w:eastAsia="宋体" w:cs="宋体"/>
          <w:color w:val="000000" w:themeColor="text1"/>
          <w:sz w:val="24"/>
          <w:szCs w:val="24"/>
          <w:lang w:val="en-US" w:eastAsia="zh-CN"/>
          <w14:textFill>
            <w14:solidFill>
              <w14:schemeClr w14:val="tx1"/>
            </w14:solidFill>
          </w14:textFill>
        </w:rPr>
        <w:t>和</w:t>
      </w:r>
      <w:r>
        <w:rPr>
          <w:rFonts w:hint="eastAsia" w:ascii="宋体" w:hAnsi="宋体" w:eastAsia="宋体" w:cs="宋体"/>
          <w:color w:val="000000" w:themeColor="text1"/>
          <w:sz w:val="24"/>
          <w:szCs w:val="24"/>
          <w14:textFill>
            <w14:solidFill>
              <w14:schemeClr w14:val="tx1"/>
            </w14:solidFill>
          </w14:textFill>
        </w:rPr>
        <w:t>计划</w:t>
      </w:r>
      <w:r>
        <w:rPr>
          <w:rFonts w:hint="eastAsia" w:ascii="宋体" w:hAnsi="宋体" w:eastAsia="宋体" w:cs="宋体"/>
          <w:color w:val="000000" w:themeColor="text1"/>
          <w:sz w:val="24"/>
          <w:szCs w:val="24"/>
          <w:lang w:val="en-US" w:eastAsia="zh-CN"/>
          <w14:textFill>
            <w14:solidFill>
              <w14:schemeClr w14:val="tx1"/>
            </w14:solidFill>
          </w14:textFill>
        </w:rPr>
        <w:t>的范围</w:t>
      </w:r>
      <w:r>
        <w:rPr>
          <w:rFonts w:hint="eastAsia" w:ascii="宋体" w:hAnsi="宋体" w:eastAsia="宋体" w:cs="宋体"/>
          <w:color w:val="000000" w:themeColor="text1"/>
          <w:sz w:val="24"/>
          <w:szCs w:val="24"/>
          <w14:textFill>
            <w14:solidFill>
              <w14:schemeClr w14:val="tx1"/>
            </w14:solidFill>
          </w14:textFill>
        </w:rPr>
        <w:t>。</w:t>
      </w:r>
    </w:p>
    <w:p>
      <w:pPr>
        <w:spacing w:line="360" w:lineRule="auto"/>
        <w:rPr>
          <w:rFonts w:hint="default" w:ascii="宋体" w:hAnsi="宋体" w:cs="宋体"/>
          <w:spacing w:val="-3"/>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spacing w:val="-3"/>
          <w:sz w:val="24"/>
          <w:szCs w:val="24"/>
        </w:rPr>
        <w:t>▲</w:t>
      </w:r>
      <w:r>
        <w:rPr>
          <w:rFonts w:hint="eastAsia" w:ascii="宋体" w:hAnsi="宋体" w:cs="宋体"/>
          <w:b/>
          <w:bCs/>
          <w:spacing w:val="-3"/>
          <w:sz w:val="24"/>
          <w:szCs w:val="24"/>
          <w:lang w:val="en-US" w:eastAsia="zh-CN"/>
        </w:rPr>
        <w:t>特殊专业表报定制功能。</w:t>
      </w:r>
      <w:r>
        <w:rPr>
          <w:rFonts w:hint="eastAsia" w:ascii="宋体" w:hAnsi="宋体" w:eastAsia="宋体" w:cs="宋体"/>
          <w:color w:val="000000" w:themeColor="text1"/>
          <w:sz w:val="24"/>
          <w:szCs w:val="24"/>
          <w:lang w:val="en-US" w:eastAsia="zh-CN"/>
          <w14:textFill>
            <w14:solidFill>
              <w14:schemeClr w14:val="tx1"/>
            </w14:solidFill>
          </w14:textFill>
        </w:rPr>
        <w:t>支持</w:t>
      </w:r>
      <w:r>
        <w:rPr>
          <w:rFonts w:hint="eastAsia" w:ascii="宋体" w:hAnsi="宋体" w:eastAsia="宋体" w:cs="宋体"/>
          <w:color w:val="000000" w:themeColor="text1"/>
          <w:sz w:val="24"/>
          <w:szCs w:val="24"/>
          <w14:textFill>
            <w14:solidFill>
              <w14:schemeClr w14:val="tx1"/>
            </w14:solidFill>
          </w14:textFill>
        </w:rPr>
        <w:t>根据不同专业计划</w:t>
      </w:r>
      <w:r>
        <w:rPr>
          <w:rFonts w:hint="eastAsia" w:ascii="宋体" w:hAnsi="宋体" w:eastAsia="宋体" w:cs="宋体"/>
          <w:color w:val="000000" w:themeColor="text1"/>
          <w:sz w:val="24"/>
          <w:szCs w:val="24"/>
          <w:lang w:val="en-US" w:eastAsia="zh-CN"/>
          <w14:textFill>
            <w14:solidFill>
              <w14:schemeClr w14:val="tx1"/>
            </w14:solidFill>
          </w14:textFill>
        </w:rPr>
        <w:t>特性</w:t>
      </w:r>
      <w:r>
        <w:rPr>
          <w:rFonts w:hint="eastAsia" w:ascii="宋体" w:hAnsi="宋体" w:eastAsia="宋体" w:cs="宋体"/>
          <w:color w:val="000000" w:themeColor="text1"/>
          <w:sz w:val="24"/>
          <w:szCs w:val="24"/>
          <w14:textFill>
            <w14:solidFill>
              <w14:schemeClr w14:val="tx1"/>
            </w14:solidFill>
          </w14:textFill>
        </w:rPr>
        <w:t>设计上报表</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spacing w:val="-3"/>
          <w:sz w:val="24"/>
          <w:szCs w:val="24"/>
          <w:lang w:val="en-US" w:eastAsia="zh-CN"/>
        </w:rPr>
        <w:t>包含但不限于：输血相容性、微生物、基因检测、正确度验证等。</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2.2.3</w:t>
      </w:r>
      <w:r>
        <w:rPr>
          <w:rFonts w:hint="eastAsia" w:ascii="宋体" w:hAnsi="宋体" w:eastAsia="宋体" w:cs="宋体"/>
          <w:spacing w:val="-3"/>
          <w:sz w:val="24"/>
          <w:szCs w:val="24"/>
        </w:rPr>
        <w:t>▲</w:t>
      </w:r>
      <w:r>
        <w:rPr>
          <w:rFonts w:hint="eastAsia" w:ascii="宋体" w:hAnsi="宋体" w:eastAsia="宋体" w:cs="宋体"/>
          <w:b/>
          <w:bCs/>
          <w:color w:val="000000" w:themeColor="text1"/>
          <w:sz w:val="24"/>
          <w:szCs w:val="24"/>
          <w:lang w:val="en-US" w:eastAsia="zh-CN"/>
          <w14:textFill>
            <w14:solidFill>
              <w14:schemeClr w14:val="tx1"/>
            </w14:solidFill>
          </w14:textFill>
        </w:rPr>
        <w:t>系统应提供</w:t>
      </w:r>
      <w:r>
        <w:rPr>
          <w:rFonts w:hint="eastAsia" w:ascii="宋体" w:hAnsi="宋体" w:eastAsia="宋体" w:cs="宋体"/>
          <w:b/>
          <w:bCs/>
          <w:color w:val="000000" w:themeColor="text1"/>
          <w:sz w:val="24"/>
          <w:szCs w:val="24"/>
          <w14:textFill>
            <w14:solidFill>
              <w14:schemeClr w14:val="tx1"/>
            </w14:solidFill>
          </w14:textFill>
        </w:rPr>
        <w:t>统一规范标准的字典库</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字典库内容包括但不限于：检测项目、检测设备型号、试剂和校准品厂家和型号、方法名称、检测单位等，并</w:t>
      </w:r>
      <w:r>
        <w:rPr>
          <w:rFonts w:hint="eastAsia" w:ascii="宋体" w:hAnsi="宋体" w:eastAsia="宋体" w:cs="宋体"/>
          <w:color w:val="000000" w:themeColor="text1"/>
          <w:sz w:val="24"/>
          <w:szCs w:val="24"/>
          <w14:textFill>
            <w14:solidFill>
              <w14:schemeClr w14:val="tx1"/>
            </w14:solidFill>
          </w14:textFill>
        </w:rPr>
        <w:t>具有可扩展性，满足新</w:t>
      </w:r>
      <w:r>
        <w:rPr>
          <w:rFonts w:hint="eastAsia" w:ascii="宋体" w:hAnsi="宋体" w:eastAsia="宋体" w:cs="宋体"/>
          <w:color w:val="000000" w:themeColor="text1"/>
          <w:sz w:val="24"/>
          <w:szCs w:val="24"/>
          <w:lang w:val="en-US" w:eastAsia="zh-CN"/>
          <w14:textFill>
            <w14:solidFill>
              <w14:schemeClr w14:val="tx1"/>
            </w14:solidFill>
          </w14:textFill>
        </w:rPr>
        <w:t>室间质评</w:t>
      </w:r>
      <w:r>
        <w:rPr>
          <w:rFonts w:hint="eastAsia" w:ascii="宋体" w:hAnsi="宋体" w:eastAsia="宋体" w:cs="宋体"/>
          <w:color w:val="000000" w:themeColor="text1"/>
          <w:sz w:val="24"/>
          <w:szCs w:val="24"/>
          <w14:textFill>
            <w14:solidFill>
              <w14:schemeClr w14:val="tx1"/>
            </w14:solidFill>
          </w14:textFill>
        </w:rPr>
        <w:t>计划开展的需要。字典库</w:t>
      </w:r>
      <w:r>
        <w:rPr>
          <w:rFonts w:hint="eastAsia" w:ascii="宋体" w:hAnsi="宋体" w:eastAsia="宋体" w:cs="宋体"/>
          <w:color w:val="000000" w:themeColor="text1"/>
          <w:sz w:val="24"/>
          <w:szCs w:val="24"/>
          <w:lang w:val="en-US" w:eastAsia="zh-CN"/>
          <w14:textFill>
            <w14:solidFill>
              <w14:schemeClr w14:val="tx1"/>
            </w14:solidFill>
          </w14:textFill>
        </w:rPr>
        <w:t>系统须提供</w:t>
      </w:r>
      <w:r>
        <w:rPr>
          <w:rFonts w:hint="eastAsia" w:ascii="宋体" w:hAnsi="宋体" w:eastAsia="宋体" w:cs="宋体"/>
          <w:color w:val="000000" w:themeColor="text1"/>
          <w:sz w:val="24"/>
          <w:szCs w:val="24"/>
          <w14:textFill>
            <w14:solidFill>
              <w14:schemeClr w14:val="tx1"/>
            </w14:solidFill>
          </w14:textFill>
        </w:rPr>
        <w:t>审核流程</w:t>
      </w:r>
      <w:r>
        <w:rPr>
          <w:rFonts w:hint="eastAsia" w:ascii="宋体" w:hAnsi="宋体" w:eastAsia="宋体" w:cs="宋体"/>
          <w:color w:val="000000" w:themeColor="text1"/>
          <w:sz w:val="24"/>
          <w:szCs w:val="24"/>
          <w:lang w:val="en-US" w:eastAsia="zh-CN"/>
          <w14:textFill>
            <w14:solidFill>
              <w14:schemeClr w14:val="tx1"/>
            </w14:solidFill>
          </w14:textFill>
        </w:rPr>
        <w:t>和响应记录</w:t>
      </w:r>
      <w:r>
        <w:rPr>
          <w:rFonts w:hint="eastAsia" w:ascii="宋体" w:hAnsi="宋体" w:eastAsia="宋体" w:cs="宋体"/>
          <w:color w:val="000000" w:themeColor="text1"/>
          <w:sz w:val="24"/>
          <w:szCs w:val="24"/>
          <w14:textFill>
            <w14:solidFill>
              <w14:schemeClr w14:val="tx1"/>
            </w14:solidFill>
          </w14:textFill>
        </w:rPr>
        <w:t>，保证字典库的准确性和规范性。</w:t>
      </w:r>
    </w:p>
    <w:p>
      <w:pPr>
        <w:pStyle w:val="4"/>
        <w:rPr>
          <w:rFonts w:hint="eastAsia" w:ascii="宋体" w:hAnsi="宋体" w:eastAsia="宋体" w:cs="宋体"/>
          <w:sz w:val="24"/>
          <w:szCs w:val="24"/>
          <w:lang w:val="en-US" w:eastAsia="zh-CN"/>
        </w:rPr>
      </w:pPr>
      <w:r>
        <w:rPr>
          <w:rFonts w:hint="eastAsia" w:eastAsia="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系统应提供医疗机构基础信息管理功能。</w:t>
      </w:r>
      <w:r>
        <w:rPr>
          <w:rFonts w:hint="eastAsia" w:ascii="宋体" w:hAnsi="宋体" w:eastAsia="宋体" w:cs="宋体"/>
          <w:color w:val="000000" w:themeColor="text1"/>
          <w:sz w:val="24"/>
          <w:szCs w:val="24"/>
          <w:lang w:val="en-US" w:eastAsia="zh-CN"/>
          <w14:textFill>
            <w14:solidFill>
              <w14:schemeClr w14:val="tx1"/>
            </w14:solidFill>
          </w14:textFill>
        </w:rPr>
        <w:t>系统应支持对医疗机构和实验室实行两级信息管理。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2.1.</w:t>
      </w:r>
      <w:r>
        <w:rPr>
          <w:rFonts w:hint="eastAsia" w:ascii="宋体" w:hAnsi="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lang w:val="en-US" w:eastAsia="zh-CN"/>
          <w14:textFill>
            <w14:solidFill>
              <w14:schemeClr w14:val="tx1"/>
            </w14:solidFill>
          </w14:textFill>
        </w:rPr>
        <w:t>系统应提供</w:t>
      </w:r>
      <w:r>
        <w:rPr>
          <w:rFonts w:hint="eastAsia" w:ascii="宋体" w:hAnsi="宋体" w:eastAsia="宋体" w:cs="宋体"/>
          <w:b/>
          <w:bCs/>
          <w:color w:val="000000" w:themeColor="text1"/>
          <w:sz w:val="24"/>
          <w:szCs w:val="24"/>
          <w14:textFill>
            <w14:solidFill>
              <w14:schemeClr w14:val="tx1"/>
            </w14:solidFill>
          </w14:textFill>
        </w:rPr>
        <w:t>室间质评组织</w:t>
      </w:r>
      <w:r>
        <w:rPr>
          <w:rFonts w:hint="eastAsia" w:ascii="宋体" w:hAnsi="宋体" w:eastAsia="宋体" w:cs="宋体"/>
          <w:b/>
          <w:bCs/>
          <w:color w:val="000000" w:themeColor="text1"/>
          <w:sz w:val="24"/>
          <w:szCs w:val="24"/>
          <w:lang w:val="en-US" w:eastAsia="zh-CN"/>
          <w14:textFill>
            <w14:solidFill>
              <w14:schemeClr w14:val="tx1"/>
            </w14:solidFill>
          </w14:textFill>
        </w:rPr>
        <w:t>功能。</w:t>
      </w:r>
      <w:r>
        <w:rPr>
          <w:rFonts w:hint="eastAsia" w:ascii="宋体" w:hAnsi="宋体" w:eastAsia="宋体" w:cs="宋体"/>
          <w:color w:val="000000" w:themeColor="text1"/>
          <w:sz w:val="24"/>
          <w:szCs w:val="24"/>
          <w:lang w:val="en-US" w:eastAsia="zh-CN"/>
          <w14:textFill>
            <w14:solidFill>
              <w14:schemeClr w14:val="tx1"/>
            </w14:solidFill>
          </w14:textFill>
        </w:rPr>
        <w:t>该功能应覆盖计划组织的</w:t>
      </w:r>
      <w:r>
        <w:rPr>
          <w:rFonts w:hint="eastAsia" w:ascii="宋体" w:hAnsi="宋体" w:eastAsia="宋体" w:cs="宋体"/>
          <w:color w:val="000000" w:themeColor="text1"/>
          <w:sz w:val="24"/>
          <w:szCs w:val="24"/>
          <w14:textFill>
            <w14:solidFill>
              <w14:schemeClr w14:val="tx1"/>
            </w14:solidFill>
          </w14:textFill>
        </w:rPr>
        <w:t>全过程</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包括：计划发布、</w:t>
      </w:r>
      <w:r>
        <w:rPr>
          <w:rFonts w:hint="eastAsia" w:ascii="宋体" w:hAnsi="宋体" w:eastAsia="宋体" w:cs="宋体"/>
          <w:color w:val="000000" w:themeColor="text1"/>
          <w:sz w:val="24"/>
          <w:szCs w:val="24"/>
          <w:lang w:val="en-US" w:eastAsia="zh-CN"/>
          <w14:textFill>
            <w14:solidFill>
              <w14:schemeClr w14:val="tx1"/>
            </w14:solidFill>
          </w14:textFill>
        </w:rPr>
        <w:t>实验室</w:t>
      </w:r>
      <w:r>
        <w:rPr>
          <w:rFonts w:hint="eastAsia" w:ascii="宋体" w:hAnsi="宋体" w:eastAsia="宋体" w:cs="宋体"/>
          <w:color w:val="000000" w:themeColor="text1"/>
          <w:sz w:val="24"/>
          <w:szCs w:val="24"/>
          <w14:textFill>
            <w14:solidFill>
              <w14:schemeClr w14:val="tx1"/>
            </w14:solidFill>
          </w14:textFill>
        </w:rPr>
        <w:t>申请管理、</w:t>
      </w:r>
      <w:r>
        <w:rPr>
          <w:rFonts w:hint="eastAsia" w:ascii="宋体" w:hAnsi="宋体" w:eastAsia="宋体" w:cs="宋体"/>
          <w:color w:val="000000" w:themeColor="text1"/>
          <w:sz w:val="24"/>
          <w:szCs w:val="24"/>
          <w:lang w:val="en-US" w:eastAsia="zh-CN"/>
          <w14:textFill>
            <w14:solidFill>
              <w14:schemeClr w14:val="tx1"/>
            </w14:solidFill>
          </w14:textFill>
        </w:rPr>
        <w:t>活动安排、质评项目</w:t>
      </w:r>
      <w:r>
        <w:rPr>
          <w:rFonts w:hint="eastAsia" w:ascii="宋体" w:hAnsi="宋体" w:eastAsia="宋体" w:cs="宋体"/>
          <w:color w:val="000000" w:themeColor="text1"/>
          <w:sz w:val="24"/>
          <w:szCs w:val="24"/>
          <w14:textFill>
            <w14:solidFill>
              <w14:schemeClr w14:val="tx1"/>
            </w14:solidFill>
          </w14:textFill>
        </w:rPr>
        <w:t>等</w:t>
      </w:r>
      <w:r>
        <w:rPr>
          <w:rFonts w:hint="eastAsia" w:ascii="宋体" w:hAnsi="宋体" w:eastAsia="宋体" w:cs="宋体"/>
          <w:color w:val="000000" w:themeColor="text1"/>
          <w:sz w:val="24"/>
          <w:szCs w:val="24"/>
          <w:lang w:val="en-US" w:eastAsia="zh-CN"/>
          <w14:textFill>
            <w14:solidFill>
              <w14:schemeClr w14:val="tx1"/>
            </w14:solidFill>
          </w14:textFill>
        </w:rPr>
        <w:t>工作</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并支持灵活调整</w:t>
      </w:r>
      <w:r>
        <w:rPr>
          <w:rFonts w:hint="eastAsia" w:ascii="宋体" w:hAnsi="宋体" w:eastAsia="宋体" w:cs="宋体"/>
          <w:color w:val="000000" w:themeColor="text1"/>
          <w:sz w:val="24"/>
          <w:szCs w:val="24"/>
          <w14:textFill>
            <w14:solidFill>
              <w14:schemeClr w14:val="tx1"/>
            </w14:solidFill>
          </w14:textFill>
        </w:rPr>
        <w:t>组织工作</w:t>
      </w:r>
      <w:r>
        <w:rPr>
          <w:rFonts w:hint="eastAsia" w:ascii="宋体" w:hAnsi="宋体" w:eastAsia="宋体" w:cs="宋体"/>
          <w:color w:val="000000" w:themeColor="text1"/>
          <w:sz w:val="24"/>
          <w:szCs w:val="24"/>
          <w:lang w:val="en-US" w:eastAsia="zh-CN"/>
          <w14:textFill>
            <w14:solidFill>
              <w14:schemeClr w14:val="tx1"/>
            </w14:solidFill>
          </w14:textFill>
        </w:rPr>
        <w:t>中的相关信息</w:t>
      </w:r>
      <w:r>
        <w:rPr>
          <w:rFonts w:hint="eastAsia" w:ascii="宋体" w:hAnsi="宋体" w:eastAsia="宋体" w:cs="宋体"/>
          <w:color w:val="000000" w:themeColor="text1"/>
          <w:sz w:val="24"/>
          <w:szCs w:val="24"/>
          <w14:textFill>
            <w14:solidFill>
              <w14:schemeClr w14:val="tx1"/>
            </w14:solidFill>
          </w14:textFill>
        </w:rPr>
        <w:t>。</w:t>
      </w:r>
    </w:p>
    <w:p>
      <w:pPr>
        <w:spacing w:line="360" w:lineRule="auto"/>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2.1.6 </w:t>
      </w:r>
      <w:r>
        <w:rPr>
          <w:rFonts w:hint="eastAsia" w:ascii="宋体" w:hAnsi="宋体" w:cs="宋体"/>
          <w:b/>
          <w:bCs/>
          <w:color w:val="000000" w:themeColor="text1"/>
          <w:sz w:val="24"/>
          <w:szCs w:val="24"/>
          <w:lang w:val="en-US" w:eastAsia="zh-CN"/>
          <w14:textFill>
            <w14:solidFill>
              <w14:schemeClr w14:val="tx1"/>
            </w14:solidFill>
          </w14:textFill>
        </w:rPr>
        <w:t>系统应提供物流跟踪反馈功能。</w:t>
      </w:r>
      <w:r>
        <w:rPr>
          <w:rFonts w:hint="eastAsia" w:ascii="宋体" w:hAnsi="宋体" w:cs="宋体"/>
          <w:b w:val="0"/>
          <w:bCs w:val="0"/>
          <w:color w:val="000000" w:themeColor="text1"/>
          <w:sz w:val="24"/>
          <w:szCs w:val="24"/>
          <w:lang w:val="en-US" w:eastAsia="zh-CN"/>
          <w14:textFill>
            <w14:solidFill>
              <w14:schemeClr w14:val="tx1"/>
            </w14:solidFill>
          </w14:textFill>
        </w:rPr>
        <w:t>该功能应覆盖实物发货、物流状态跟踪、收货反馈等环节。</w:t>
      </w:r>
    </w:p>
    <w:bookmarkEnd w:id="1"/>
    <w:p>
      <w:pPr>
        <w:pStyle w:val="7"/>
        <w:spacing w:line="360" w:lineRule="auto"/>
        <w:ind w:left="2"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2.1.</w:t>
      </w: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lang w:val="en-US" w:eastAsia="zh-CN"/>
          <w14:textFill>
            <w14:solidFill>
              <w14:schemeClr w14:val="tx1"/>
            </w14:solidFill>
          </w14:textFill>
        </w:rPr>
        <w:t>系统应支持</w:t>
      </w:r>
      <w:r>
        <w:rPr>
          <w:rFonts w:hint="eastAsia" w:ascii="宋体" w:hAnsi="宋体" w:eastAsia="宋体" w:cs="宋体"/>
          <w:b/>
          <w:bCs/>
          <w:color w:val="000000" w:themeColor="text1"/>
          <w:sz w:val="24"/>
          <w:szCs w:val="24"/>
          <w14:textFill>
            <w14:solidFill>
              <w14:schemeClr w14:val="tx1"/>
            </w14:solidFill>
          </w14:textFill>
        </w:rPr>
        <w:t>对</w:t>
      </w:r>
      <w:r>
        <w:rPr>
          <w:rFonts w:hint="eastAsia" w:ascii="宋体" w:hAnsi="宋体" w:eastAsia="宋体" w:cs="宋体"/>
          <w:b/>
          <w:bCs/>
          <w:color w:val="000000" w:themeColor="text1"/>
          <w:sz w:val="24"/>
          <w:szCs w:val="24"/>
          <w:lang w:val="en-US" w:eastAsia="zh-CN"/>
          <w14:textFill>
            <w14:solidFill>
              <w14:schemeClr w14:val="tx1"/>
            </w14:solidFill>
          </w14:textFill>
        </w:rPr>
        <w:t>已</w:t>
      </w:r>
      <w:r>
        <w:rPr>
          <w:rFonts w:hint="eastAsia" w:ascii="宋体" w:hAnsi="宋体" w:eastAsia="宋体" w:cs="宋体"/>
          <w:b/>
          <w:bCs/>
          <w:color w:val="000000" w:themeColor="text1"/>
          <w:sz w:val="24"/>
          <w:szCs w:val="24"/>
          <w14:textFill>
            <w14:solidFill>
              <w14:schemeClr w14:val="tx1"/>
            </w14:solidFill>
          </w14:textFill>
        </w:rPr>
        <w:t>开展</w:t>
      </w:r>
      <w:r>
        <w:rPr>
          <w:rFonts w:hint="eastAsia" w:ascii="宋体" w:hAnsi="宋体" w:eastAsia="宋体" w:cs="宋体"/>
          <w:b/>
          <w:bCs/>
          <w:color w:val="000000" w:themeColor="text1"/>
          <w:sz w:val="24"/>
          <w:szCs w:val="24"/>
          <w:lang w:val="en-US" w:eastAsia="zh-CN"/>
          <w14:textFill>
            <w14:solidFill>
              <w14:schemeClr w14:val="tx1"/>
            </w14:solidFill>
          </w14:textFill>
        </w:rPr>
        <w:t>的</w:t>
      </w:r>
      <w:r>
        <w:rPr>
          <w:rFonts w:hint="eastAsia" w:ascii="宋体" w:hAnsi="宋体" w:eastAsia="宋体" w:cs="宋体"/>
          <w:b/>
          <w:bCs/>
          <w:color w:val="000000" w:themeColor="text1"/>
          <w:sz w:val="24"/>
          <w:szCs w:val="24"/>
          <w14:textFill>
            <w14:solidFill>
              <w14:schemeClr w14:val="tx1"/>
            </w14:solidFill>
          </w14:textFill>
        </w:rPr>
        <w:t>计划进行</w:t>
      </w:r>
      <w:r>
        <w:rPr>
          <w:rFonts w:hint="eastAsia" w:ascii="宋体" w:hAnsi="宋体" w:eastAsia="宋体" w:cs="宋体"/>
          <w:b/>
          <w:bCs/>
          <w:color w:val="000000" w:themeColor="text1"/>
          <w:sz w:val="24"/>
          <w:szCs w:val="24"/>
          <w:lang w:val="en-US" w:eastAsia="zh-CN"/>
          <w14:textFill>
            <w14:solidFill>
              <w14:schemeClr w14:val="tx1"/>
            </w14:solidFill>
          </w14:textFill>
        </w:rPr>
        <w:t>相关</w:t>
      </w:r>
      <w:r>
        <w:rPr>
          <w:rFonts w:hint="eastAsia" w:ascii="宋体" w:hAnsi="宋体" w:eastAsia="宋体" w:cs="宋体"/>
          <w:b/>
          <w:bCs/>
          <w:color w:val="000000" w:themeColor="text1"/>
          <w:sz w:val="24"/>
          <w:szCs w:val="24"/>
          <w14:textFill>
            <w14:solidFill>
              <w14:schemeClr w14:val="tx1"/>
            </w14:solidFill>
          </w14:textFill>
        </w:rPr>
        <w:t>设置</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包括：开展项目、评价标准、上报时间、考核样本编号等，</w:t>
      </w:r>
      <w:r>
        <w:rPr>
          <w:rFonts w:hint="eastAsia" w:ascii="宋体" w:hAnsi="宋体" w:eastAsia="宋体" w:cs="宋体"/>
          <w:color w:val="000000" w:themeColor="text1"/>
          <w:sz w:val="24"/>
          <w:szCs w:val="24"/>
          <w:lang w:val="en-US" w:eastAsia="zh-CN"/>
          <w14:textFill>
            <w14:solidFill>
              <w14:schemeClr w14:val="tx1"/>
            </w14:solidFill>
          </w14:textFill>
        </w:rPr>
        <w:t>并支持自动</w:t>
      </w:r>
      <w:r>
        <w:rPr>
          <w:rFonts w:hint="eastAsia" w:ascii="宋体" w:hAnsi="宋体" w:eastAsia="宋体" w:cs="宋体"/>
          <w:color w:val="000000" w:themeColor="text1"/>
          <w:sz w:val="24"/>
          <w:szCs w:val="24"/>
          <w14:textFill>
            <w14:solidFill>
              <w14:schemeClr w14:val="tx1"/>
            </w14:solidFill>
          </w14:textFill>
        </w:rPr>
        <w:t>生成上报表。</w:t>
      </w:r>
    </w:p>
    <w:p>
      <w:pPr>
        <w:pStyle w:val="7"/>
        <w:spacing w:line="360" w:lineRule="auto"/>
        <w:ind w:left="2"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2.1.</w:t>
      </w:r>
      <w:r>
        <w:rPr>
          <w:rFonts w:hint="eastAsia" w:ascii="宋体" w:hAnsi="宋体" w:cs="宋体"/>
          <w:b/>
          <w:bCs/>
          <w:color w:val="000000" w:themeColor="text1"/>
          <w:sz w:val="24"/>
          <w:szCs w:val="24"/>
          <w:lang w:val="en-US" w:eastAsia="zh-CN"/>
          <w14:textFill>
            <w14:solidFill>
              <w14:schemeClr w14:val="tx1"/>
            </w14:solidFill>
          </w14:textFill>
        </w:rPr>
        <w:t>8</w:t>
      </w:r>
      <w:r>
        <w:rPr>
          <w:rFonts w:hint="eastAsia" w:ascii="宋体" w:hAnsi="宋体" w:eastAsia="宋体" w:cs="宋体"/>
          <w:b/>
          <w:bCs/>
          <w:color w:val="000000" w:themeColor="text1"/>
          <w:sz w:val="24"/>
          <w:szCs w:val="24"/>
          <w:lang w:val="en-US" w:eastAsia="zh-CN"/>
          <w14:textFill>
            <w14:solidFill>
              <w14:schemeClr w14:val="tx1"/>
            </w14:solidFill>
          </w14:textFill>
        </w:rPr>
        <w:t>系统应提供报表</w:t>
      </w:r>
      <w:r>
        <w:rPr>
          <w:rFonts w:hint="eastAsia" w:ascii="宋体" w:hAnsi="宋体" w:cs="宋体"/>
          <w:b/>
          <w:bCs/>
          <w:color w:val="000000" w:themeColor="text1"/>
          <w:sz w:val="24"/>
          <w:szCs w:val="24"/>
          <w:lang w:val="en-US" w:eastAsia="zh-CN"/>
          <w14:textFill>
            <w14:solidFill>
              <w14:schemeClr w14:val="tx1"/>
            </w14:solidFill>
          </w14:textFill>
        </w:rPr>
        <w:t>自定义调研</w:t>
      </w:r>
      <w:r>
        <w:rPr>
          <w:rFonts w:hint="eastAsia" w:ascii="宋体" w:hAnsi="宋体" w:eastAsia="宋体" w:cs="宋体"/>
          <w:b/>
          <w:bCs/>
          <w:color w:val="000000" w:themeColor="text1"/>
          <w:sz w:val="24"/>
          <w:szCs w:val="24"/>
          <w:lang w:val="en-US" w:eastAsia="zh-CN"/>
          <w14:textFill>
            <w14:solidFill>
              <w14:schemeClr w14:val="tx1"/>
            </w14:solidFill>
          </w14:textFill>
        </w:rPr>
        <w:t>功能。</w:t>
      </w:r>
      <w:r>
        <w:rPr>
          <w:rFonts w:hint="eastAsia" w:ascii="宋体" w:hAnsi="宋体" w:cs="宋体"/>
          <w:b w:val="0"/>
          <w:bCs w:val="0"/>
          <w:color w:val="000000" w:themeColor="text1"/>
          <w:sz w:val="24"/>
          <w:szCs w:val="24"/>
          <w:lang w:val="en-US" w:eastAsia="zh-CN"/>
          <w14:textFill>
            <w14:solidFill>
              <w14:schemeClr w14:val="tx1"/>
            </w14:solidFill>
          </w14:textFill>
        </w:rPr>
        <w:t>系统应支持用户随上报表，开展自定义调查，并支持调查项统计</w:t>
      </w:r>
      <w:r>
        <w:rPr>
          <w:rFonts w:hint="eastAsia" w:ascii="宋体" w:hAnsi="宋体" w:eastAsia="宋体" w:cs="宋体"/>
          <w:color w:val="000000" w:themeColor="text1"/>
          <w:sz w:val="24"/>
          <w:szCs w:val="24"/>
          <w14:textFill>
            <w14:solidFill>
              <w14:schemeClr w14:val="tx1"/>
            </w14:solidFill>
          </w14:textFill>
        </w:rPr>
        <w:t>。</w:t>
      </w:r>
    </w:p>
    <w:p>
      <w:pPr>
        <w:pStyle w:val="7"/>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2.1.</w:t>
      </w:r>
      <w:r>
        <w:rPr>
          <w:rFonts w:hint="eastAsia" w:ascii="宋体" w:hAnsi="宋体" w:cs="宋体"/>
          <w:b/>
          <w:bCs/>
          <w:color w:val="000000" w:themeColor="text1"/>
          <w:sz w:val="24"/>
          <w:szCs w:val="24"/>
          <w:lang w:val="en-US" w:eastAsia="zh-CN"/>
          <w14:textFill>
            <w14:solidFill>
              <w14:schemeClr w14:val="tx1"/>
            </w14:solidFill>
          </w14:textFill>
        </w:rPr>
        <w:t>9</w:t>
      </w:r>
      <w:r>
        <w:rPr>
          <w:rFonts w:hint="eastAsia" w:ascii="宋体" w:hAnsi="宋体" w:eastAsia="宋体" w:cs="宋体"/>
          <w:spacing w:val="-3"/>
          <w:sz w:val="24"/>
          <w:szCs w:val="24"/>
        </w:rPr>
        <w:t>▲</w:t>
      </w:r>
      <w:r>
        <w:rPr>
          <w:rFonts w:hint="eastAsia" w:ascii="宋体" w:hAnsi="宋体" w:eastAsia="宋体" w:cs="宋体"/>
          <w:b/>
          <w:bCs/>
          <w:color w:val="000000" w:themeColor="text1"/>
          <w:sz w:val="24"/>
          <w:szCs w:val="24"/>
          <w:lang w:val="en-US" w:eastAsia="zh-CN"/>
          <w14:textFill>
            <w14:solidFill>
              <w14:schemeClr w14:val="tx1"/>
            </w14:solidFill>
          </w14:textFill>
        </w:rPr>
        <w:t>系统应提供</w:t>
      </w:r>
      <w:r>
        <w:rPr>
          <w:rFonts w:hint="eastAsia" w:ascii="宋体" w:hAnsi="宋体" w:eastAsia="宋体" w:cs="宋体"/>
          <w:b/>
          <w:bCs/>
          <w:color w:val="000000" w:themeColor="text1"/>
          <w:sz w:val="24"/>
          <w:szCs w:val="24"/>
          <w14:textFill>
            <w14:solidFill>
              <w14:schemeClr w14:val="tx1"/>
            </w14:solidFill>
          </w14:textFill>
        </w:rPr>
        <w:t>数据统计</w:t>
      </w:r>
      <w:r>
        <w:rPr>
          <w:rFonts w:hint="eastAsia" w:ascii="宋体" w:hAnsi="宋体" w:eastAsia="宋体" w:cs="宋体"/>
          <w:b/>
          <w:bCs/>
          <w:color w:val="000000" w:themeColor="text1"/>
          <w:sz w:val="24"/>
          <w:szCs w:val="24"/>
          <w:lang w:val="en-US" w:eastAsia="zh-CN"/>
          <w14:textFill>
            <w14:solidFill>
              <w14:schemeClr w14:val="tx1"/>
            </w14:solidFill>
          </w14:textFill>
        </w:rPr>
        <w:t>功能。</w:t>
      </w:r>
      <w:r>
        <w:rPr>
          <w:rFonts w:hint="eastAsia" w:ascii="宋体" w:hAnsi="宋体" w:eastAsia="宋体" w:cs="宋体"/>
          <w:color w:val="000000" w:themeColor="text1"/>
          <w:sz w:val="24"/>
          <w:szCs w:val="24"/>
          <w:lang w:val="en-US" w:eastAsia="zh-CN"/>
          <w14:textFill>
            <w14:solidFill>
              <w14:schemeClr w14:val="tx1"/>
            </w14:solidFill>
          </w14:textFill>
        </w:rPr>
        <w:t>包括</w:t>
      </w:r>
      <w:r>
        <w:rPr>
          <w:rFonts w:hint="eastAsia" w:ascii="宋体" w:hAnsi="宋体" w:eastAsia="宋体" w:cs="宋体"/>
          <w:color w:val="000000" w:themeColor="text1"/>
          <w:sz w:val="24"/>
          <w:szCs w:val="24"/>
          <w14:textFill>
            <w14:solidFill>
              <w14:schemeClr w14:val="tx1"/>
            </w14:solidFill>
          </w14:textFill>
        </w:rPr>
        <w:t>：可以按照原始数据和检测系统条件、地区、等级等多种维度进行统计，定量数据可计算平均值、标准差、变异系统、中位数、最大值、最小值等信息，可进行稳健统计，可对定量数据进行正态分布验证等；定性数据可计算各种结果的实验室数、实验室数占比、符合率等。</w:t>
      </w:r>
    </w:p>
    <w:p>
      <w:pPr>
        <w:pStyle w:val="7"/>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2.1.</w:t>
      </w:r>
      <w:r>
        <w:rPr>
          <w:rFonts w:hint="eastAsia" w:ascii="宋体" w:hAnsi="宋体" w:cs="宋体"/>
          <w:b/>
          <w:bCs/>
          <w:color w:val="000000" w:themeColor="text1"/>
          <w:sz w:val="24"/>
          <w:szCs w:val="24"/>
          <w:lang w:val="en-US" w:eastAsia="zh-CN"/>
          <w14:textFill>
            <w14:solidFill>
              <w14:schemeClr w14:val="tx1"/>
            </w14:solidFill>
          </w14:textFill>
        </w:rPr>
        <w:t>10</w:t>
      </w:r>
      <w:r>
        <w:rPr>
          <w:rFonts w:hint="eastAsia" w:ascii="宋体" w:hAnsi="宋体" w:eastAsia="宋体" w:cs="宋体"/>
          <w:spacing w:val="-3"/>
          <w:sz w:val="24"/>
          <w:szCs w:val="24"/>
        </w:rPr>
        <w:t>▲</w:t>
      </w:r>
      <w:r>
        <w:rPr>
          <w:rFonts w:hint="eastAsia" w:ascii="宋体" w:hAnsi="宋体" w:eastAsia="宋体" w:cs="宋体"/>
          <w:b/>
          <w:bCs/>
          <w:color w:val="000000" w:themeColor="text1"/>
          <w:sz w:val="24"/>
          <w:szCs w:val="24"/>
          <w:lang w:val="en-US" w:eastAsia="zh-CN"/>
          <w14:textFill>
            <w14:solidFill>
              <w14:schemeClr w14:val="tx1"/>
            </w14:solidFill>
          </w14:textFill>
        </w:rPr>
        <w:t>系统应提供</w:t>
      </w:r>
      <w:r>
        <w:rPr>
          <w:rFonts w:hint="eastAsia" w:ascii="宋体" w:hAnsi="宋体" w:eastAsia="宋体" w:cs="宋体"/>
          <w:b/>
          <w:bCs/>
          <w:color w:val="000000" w:themeColor="text1"/>
          <w:sz w:val="24"/>
          <w:szCs w:val="24"/>
          <w14:textFill>
            <w14:solidFill>
              <w14:schemeClr w14:val="tx1"/>
            </w14:solidFill>
          </w14:textFill>
        </w:rPr>
        <w:t>数据图表绘制</w:t>
      </w:r>
      <w:r>
        <w:rPr>
          <w:rFonts w:hint="eastAsia" w:ascii="宋体" w:hAnsi="宋体" w:eastAsia="宋体" w:cs="宋体"/>
          <w:b/>
          <w:bCs/>
          <w:color w:val="000000" w:themeColor="text1"/>
          <w:sz w:val="24"/>
          <w:szCs w:val="24"/>
          <w:lang w:val="en-US" w:eastAsia="zh-CN"/>
          <w14:textFill>
            <w14:solidFill>
              <w14:schemeClr w14:val="tx1"/>
            </w14:solidFill>
          </w14:textFill>
        </w:rPr>
        <w:t>功能。</w:t>
      </w:r>
      <w:r>
        <w:rPr>
          <w:rFonts w:hint="eastAsia" w:ascii="宋体" w:hAnsi="宋体" w:eastAsia="宋体" w:cs="宋体"/>
          <w:color w:val="000000" w:themeColor="text1"/>
          <w:sz w:val="24"/>
          <w:szCs w:val="24"/>
          <w:lang w:val="en-US" w:eastAsia="zh-CN"/>
          <w14:textFill>
            <w14:solidFill>
              <w14:schemeClr w14:val="tx1"/>
            </w14:solidFill>
          </w14:textFill>
        </w:rPr>
        <w:t>包括</w:t>
      </w:r>
      <w:r>
        <w:rPr>
          <w:rFonts w:hint="eastAsia" w:ascii="宋体" w:hAnsi="宋体" w:eastAsia="宋体" w:cs="宋体"/>
          <w:color w:val="000000" w:themeColor="text1"/>
          <w:sz w:val="24"/>
          <w:szCs w:val="24"/>
          <w14:textFill>
            <w14:solidFill>
              <w14:schemeClr w14:val="tx1"/>
            </w14:solidFill>
          </w14:textFill>
        </w:rPr>
        <w:t>：根据统计维度绘制频数直方图、工型图、箱式图，图表</w:t>
      </w:r>
      <w:r>
        <w:rPr>
          <w:rFonts w:hint="eastAsia" w:ascii="宋体" w:hAnsi="宋体" w:eastAsia="宋体" w:cs="宋体"/>
          <w:color w:val="000000" w:themeColor="text1"/>
          <w:sz w:val="24"/>
          <w:szCs w:val="24"/>
          <w:lang w:val="en-US" w:eastAsia="zh-CN"/>
          <w14:textFill>
            <w14:solidFill>
              <w14:schemeClr w14:val="tx1"/>
            </w14:solidFill>
          </w14:textFill>
        </w:rPr>
        <w:t>应支持</w:t>
      </w:r>
      <w:r>
        <w:rPr>
          <w:rFonts w:hint="eastAsia" w:ascii="宋体" w:hAnsi="宋体" w:eastAsia="宋体" w:cs="宋体"/>
          <w:color w:val="000000" w:themeColor="text1"/>
          <w:sz w:val="24"/>
          <w:szCs w:val="24"/>
          <w14:textFill>
            <w14:solidFill>
              <w14:schemeClr w14:val="tx1"/>
            </w14:solidFill>
          </w14:textFill>
        </w:rPr>
        <w:t>导出。</w:t>
      </w:r>
    </w:p>
    <w:p>
      <w:pPr>
        <w:pStyle w:val="7"/>
        <w:spacing w:line="360" w:lineRule="auto"/>
        <w:ind w:firstLine="0" w:firstLineChars="0"/>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2.1.11系统应提供分组预研功能。系统可根据数据分组策略自动计算分组成绩，并应用于最终成绩计算。</w:t>
      </w:r>
    </w:p>
    <w:p>
      <w:pPr>
        <w:pStyle w:val="7"/>
        <w:spacing w:line="360" w:lineRule="auto"/>
        <w:ind w:firstLine="0" w:firstLineChars="0"/>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2.1.12 </w:t>
      </w:r>
      <w:r>
        <w:rPr>
          <w:rFonts w:hint="eastAsia" w:ascii="宋体" w:hAnsi="宋体" w:eastAsia="宋体" w:cs="宋体"/>
          <w:spacing w:val="-3"/>
          <w:sz w:val="24"/>
          <w:szCs w:val="24"/>
        </w:rPr>
        <w:t>▲</w:t>
      </w:r>
      <w:r>
        <w:rPr>
          <w:rFonts w:hint="eastAsia" w:ascii="宋体" w:hAnsi="宋体" w:cs="宋体"/>
          <w:b/>
          <w:bCs/>
          <w:color w:val="70AD47" w:themeColor="accent6"/>
          <w:sz w:val="24"/>
          <w:szCs w:val="24"/>
          <w:lang w:val="en-US" w:eastAsia="zh-CN"/>
          <w14:textFill>
            <w14:solidFill>
              <w14:schemeClr w14:val="accent6"/>
            </w14:solidFill>
          </w14:textFill>
        </w:rPr>
        <w:t>系统应提供粗大误差智能识别功能。</w:t>
      </w:r>
      <w:r>
        <w:rPr>
          <w:rFonts w:hint="eastAsia" w:ascii="宋体" w:hAnsi="宋体" w:cs="宋体"/>
          <w:color w:val="70AD47" w:themeColor="accent6"/>
          <w:sz w:val="24"/>
          <w:szCs w:val="24"/>
          <w:lang w:val="en-US" w:eastAsia="zh-CN"/>
          <w14:textFill>
            <w14:solidFill>
              <w14:schemeClr w14:val="accent6"/>
            </w14:solidFill>
          </w14:textFill>
        </w:rPr>
        <w:t>系统应支持自动识别粗大误差，并提示实验室核对数据。</w:t>
      </w:r>
    </w:p>
    <w:p>
      <w:pPr>
        <w:spacing w:line="360" w:lineRule="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2.1.</w:t>
      </w:r>
      <w:r>
        <w:rPr>
          <w:rFonts w:hint="eastAsia" w:ascii="宋体" w:hAnsi="宋体" w:cs="宋体"/>
          <w:b/>
          <w:bCs/>
          <w:color w:val="000000" w:themeColor="text1"/>
          <w:sz w:val="24"/>
          <w:szCs w:val="24"/>
          <w:lang w:val="en-US" w:eastAsia="zh-CN"/>
          <w14:textFill>
            <w14:solidFill>
              <w14:schemeClr w14:val="tx1"/>
            </w14:solidFill>
          </w14:textFill>
        </w:rPr>
        <w:t>13</w:t>
      </w:r>
      <w:r>
        <w:rPr>
          <w:rFonts w:hint="eastAsia" w:ascii="宋体" w:hAnsi="宋体" w:eastAsia="宋体" w:cs="宋体"/>
          <w:b/>
          <w:bCs/>
          <w:color w:val="000000" w:themeColor="text1"/>
          <w:sz w:val="24"/>
          <w:szCs w:val="24"/>
          <w:lang w:val="en-US" w:eastAsia="zh-CN"/>
          <w14:textFill>
            <w14:solidFill>
              <w14:schemeClr w14:val="tx1"/>
            </w14:solidFill>
          </w14:textFill>
        </w:rPr>
        <w:t>系统应提供</w:t>
      </w:r>
      <w:r>
        <w:rPr>
          <w:rFonts w:hint="eastAsia" w:ascii="宋体" w:hAnsi="宋体" w:eastAsia="宋体" w:cs="宋体"/>
          <w:b/>
          <w:bCs/>
          <w:color w:val="000000" w:themeColor="text1"/>
          <w:sz w:val="24"/>
          <w:szCs w:val="24"/>
          <w14:textFill>
            <w14:solidFill>
              <w14:schemeClr w14:val="tx1"/>
            </w14:solidFill>
          </w14:textFill>
        </w:rPr>
        <w:t>成绩计算</w:t>
      </w:r>
      <w:r>
        <w:rPr>
          <w:rFonts w:hint="eastAsia" w:ascii="宋体" w:hAnsi="宋体" w:eastAsia="宋体" w:cs="宋体"/>
          <w:b/>
          <w:bCs/>
          <w:color w:val="000000" w:themeColor="text1"/>
          <w:sz w:val="24"/>
          <w:szCs w:val="24"/>
          <w:lang w:val="en-US" w:eastAsia="zh-CN"/>
          <w14:textFill>
            <w14:solidFill>
              <w14:schemeClr w14:val="tx1"/>
            </w14:solidFill>
          </w14:textFill>
        </w:rPr>
        <w:t>分组功能。</w:t>
      </w:r>
      <w:r>
        <w:rPr>
          <w:rFonts w:hint="eastAsia" w:ascii="宋体" w:hAnsi="宋体" w:eastAsia="宋体" w:cs="宋体"/>
          <w:color w:val="000000" w:themeColor="text1"/>
          <w:kern w:val="2"/>
          <w:sz w:val="24"/>
          <w:szCs w:val="24"/>
          <w:lang w:val="en-US" w:eastAsia="zh-CN" w:bidi="ar-SA"/>
          <w14:textFill>
            <w14:solidFill>
              <w14:schemeClr w14:val="tx1"/>
            </w14:solidFill>
          </w14:textFill>
        </w:rPr>
        <w:t>系统可根据医院属性、仪器、方法、试剂等条件进行分组，分组方式可提供自动分组和手工自定义分组两种方式。</w:t>
      </w:r>
    </w:p>
    <w:p>
      <w:pPr>
        <w:pStyle w:val="7"/>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2.1.1</w:t>
      </w:r>
      <w:r>
        <w:rPr>
          <w:rFonts w:hint="eastAsia" w:ascii="宋体" w:hAnsi="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lang w:val="en-US" w:eastAsia="zh-CN"/>
          <w14:textFill>
            <w14:solidFill>
              <w14:schemeClr w14:val="tx1"/>
            </w14:solidFill>
          </w14:textFill>
        </w:rPr>
        <w:t>系统应提供靶值维护功能。</w:t>
      </w:r>
      <w:r>
        <w:rPr>
          <w:rFonts w:hint="eastAsia" w:ascii="宋体" w:hAnsi="宋体" w:eastAsia="宋体" w:cs="宋体"/>
          <w:color w:val="000000" w:themeColor="text1"/>
          <w:sz w:val="24"/>
          <w:szCs w:val="24"/>
          <w:lang w:val="en-US" w:eastAsia="zh-CN"/>
          <w14:textFill>
            <w14:solidFill>
              <w14:schemeClr w14:val="tx1"/>
            </w14:solidFill>
          </w14:textFill>
        </w:rPr>
        <w:t>支持</w:t>
      </w:r>
      <w:r>
        <w:rPr>
          <w:rFonts w:hint="eastAsia" w:ascii="宋体" w:hAnsi="宋体" w:eastAsia="宋体" w:cs="宋体"/>
          <w:color w:val="000000" w:themeColor="text1"/>
          <w:sz w:val="24"/>
          <w:szCs w:val="24"/>
          <w14:textFill>
            <w14:solidFill>
              <w14:schemeClr w14:val="tx1"/>
            </w14:solidFill>
          </w14:textFill>
        </w:rPr>
        <w:t>按照不同的统计维度</w:t>
      </w:r>
      <w:r>
        <w:rPr>
          <w:rFonts w:hint="eastAsia" w:ascii="宋体" w:hAnsi="宋体" w:eastAsia="宋体" w:cs="宋体"/>
          <w:color w:val="000000" w:themeColor="text1"/>
          <w:sz w:val="24"/>
          <w:szCs w:val="24"/>
          <w:lang w:val="en-US" w:eastAsia="zh-CN"/>
          <w14:textFill>
            <w14:solidFill>
              <w14:schemeClr w14:val="tx1"/>
            </w14:solidFill>
          </w14:textFill>
        </w:rPr>
        <w:t>自动填入</w:t>
      </w:r>
      <w:r>
        <w:rPr>
          <w:rFonts w:hint="eastAsia" w:ascii="宋体" w:hAnsi="宋体" w:eastAsia="宋体" w:cs="宋体"/>
          <w:color w:val="000000" w:themeColor="text1"/>
          <w:sz w:val="24"/>
          <w:szCs w:val="24"/>
          <w14:textFill>
            <w14:solidFill>
              <w14:schemeClr w14:val="tx1"/>
            </w14:solidFill>
          </w14:textFill>
        </w:rPr>
        <w:t>靶值，</w:t>
      </w:r>
      <w:r>
        <w:rPr>
          <w:rFonts w:hint="eastAsia" w:ascii="宋体" w:hAnsi="宋体" w:eastAsia="宋体" w:cs="宋体"/>
          <w:color w:val="000000" w:themeColor="text1"/>
          <w:sz w:val="24"/>
          <w:szCs w:val="24"/>
          <w:lang w:val="en-US" w:eastAsia="zh-CN"/>
          <w14:textFill>
            <w14:solidFill>
              <w14:schemeClr w14:val="tx1"/>
            </w14:solidFill>
          </w14:textFill>
        </w:rPr>
        <w:t>也须支持</w:t>
      </w:r>
      <w:r>
        <w:rPr>
          <w:rFonts w:hint="eastAsia" w:ascii="宋体" w:hAnsi="宋体" w:eastAsia="宋体" w:cs="宋体"/>
          <w:color w:val="000000" w:themeColor="text1"/>
          <w:sz w:val="24"/>
          <w:szCs w:val="24"/>
          <w14:textFill>
            <w14:solidFill>
              <w14:schemeClr w14:val="tx1"/>
            </w14:solidFill>
          </w14:textFill>
        </w:rPr>
        <w:t>手工编辑。</w:t>
      </w:r>
    </w:p>
    <w:p>
      <w:pPr>
        <w:pStyle w:val="7"/>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2.1.1</w:t>
      </w:r>
      <w:r>
        <w:rPr>
          <w:rFonts w:hint="eastAsia" w:ascii="宋体" w:hAnsi="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spacing w:val="-3"/>
          <w:sz w:val="24"/>
          <w:szCs w:val="24"/>
        </w:rPr>
        <w:t>▲</w:t>
      </w:r>
      <w:r>
        <w:rPr>
          <w:rFonts w:hint="eastAsia" w:ascii="宋体" w:hAnsi="宋体" w:eastAsia="宋体" w:cs="宋体"/>
          <w:b/>
          <w:bCs/>
          <w:color w:val="000000" w:themeColor="text1"/>
          <w:sz w:val="24"/>
          <w:szCs w:val="24"/>
          <w:lang w:val="en-US" w:eastAsia="zh-CN"/>
          <w14:textFill>
            <w14:solidFill>
              <w14:schemeClr w14:val="tx1"/>
            </w14:solidFill>
          </w14:textFill>
        </w:rPr>
        <w:t>系统应提供</w:t>
      </w:r>
      <w:r>
        <w:rPr>
          <w:rFonts w:hint="eastAsia" w:ascii="宋体" w:hAnsi="宋体" w:eastAsia="宋体" w:cs="宋体"/>
          <w:b/>
          <w:bCs/>
          <w:color w:val="000000" w:themeColor="text1"/>
          <w:sz w:val="24"/>
          <w:szCs w:val="24"/>
          <w14:textFill>
            <w14:solidFill>
              <w14:schemeClr w14:val="tx1"/>
            </w14:solidFill>
          </w14:textFill>
        </w:rPr>
        <w:t>不评价项目</w:t>
      </w:r>
      <w:r>
        <w:rPr>
          <w:rFonts w:hint="eastAsia" w:ascii="宋体" w:hAnsi="宋体" w:eastAsia="宋体" w:cs="宋体"/>
          <w:b/>
          <w:bCs/>
          <w:color w:val="000000" w:themeColor="text1"/>
          <w:sz w:val="24"/>
          <w:szCs w:val="24"/>
          <w:lang w:val="en-US" w:eastAsia="zh-CN"/>
          <w14:textFill>
            <w14:solidFill>
              <w14:schemeClr w14:val="tx1"/>
            </w14:solidFill>
          </w14:textFill>
        </w:rPr>
        <w:t>设定功能。</w:t>
      </w:r>
      <w:r>
        <w:rPr>
          <w:rFonts w:hint="eastAsia" w:ascii="宋体" w:hAnsi="宋体" w:eastAsia="宋体" w:cs="宋体"/>
          <w:color w:val="000000" w:themeColor="text1"/>
          <w:sz w:val="24"/>
          <w:szCs w:val="24"/>
          <w14:textFill>
            <w14:solidFill>
              <w14:schemeClr w14:val="tx1"/>
            </w14:solidFill>
          </w14:textFill>
        </w:rPr>
        <w:t>不评价项目可设置显示或者不显示在成绩报告中。不评价项目不计入年度证书中。</w:t>
      </w:r>
    </w:p>
    <w:p>
      <w:pPr>
        <w:pStyle w:val="7"/>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2.1.1</w:t>
      </w:r>
      <w:r>
        <w:rPr>
          <w:rFonts w:hint="eastAsia" w:ascii="宋体" w:hAnsi="宋体" w:cs="宋体"/>
          <w:b/>
          <w:bCs/>
          <w:color w:val="000000" w:themeColor="text1"/>
          <w:sz w:val="24"/>
          <w:szCs w:val="24"/>
          <w:lang w:val="en-US" w:eastAsia="zh-CN"/>
          <w14:textFill>
            <w14:solidFill>
              <w14:schemeClr w14:val="tx1"/>
            </w14:solidFill>
          </w14:textFill>
        </w:rPr>
        <w:t>6</w:t>
      </w:r>
      <w:r>
        <w:rPr>
          <w:rFonts w:hint="eastAsia" w:ascii="宋体" w:hAnsi="宋体" w:eastAsia="宋体" w:cs="宋体"/>
          <w:b/>
          <w:bCs/>
          <w:color w:val="000000" w:themeColor="text1"/>
          <w:sz w:val="24"/>
          <w:szCs w:val="24"/>
          <w:lang w:val="en-US" w:eastAsia="zh-CN"/>
          <w14:textFill>
            <w14:solidFill>
              <w14:schemeClr w14:val="tx1"/>
            </w14:solidFill>
          </w14:textFill>
        </w:rPr>
        <w:t>系统应为每个计划提供成绩</w:t>
      </w:r>
      <w:r>
        <w:rPr>
          <w:rFonts w:hint="eastAsia" w:ascii="宋体" w:hAnsi="宋体" w:eastAsia="宋体" w:cs="宋体"/>
          <w:b/>
          <w:bCs/>
          <w:color w:val="000000" w:themeColor="text1"/>
          <w:sz w:val="24"/>
          <w:szCs w:val="24"/>
          <w14:textFill>
            <w14:solidFill>
              <w14:schemeClr w14:val="tx1"/>
            </w14:solidFill>
          </w14:textFill>
        </w:rPr>
        <w:t>报告</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支持报告</w:t>
      </w:r>
      <w:r>
        <w:rPr>
          <w:rFonts w:hint="eastAsia" w:ascii="宋体" w:hAnsi="宋体" w:eastAsia="宋体" w:cs="宋体"/>
          <w:color w:val="000000" w:themeColor="text1"/>
          <w:sz w:val="24"/>
          <w:szCs w:val="24"/>
          <w14:textFill>
            <w14:solidFill>
              <w14:schemeClr w14:val="tx1"/>
            </w14:solidFill>
          </w14:textFill>
        </w:rPr>
        <w:t>内容自定义</w:t>
      </w:r>
      <w:r>
        <w:rPr>
          <w:rFonts w:hint="eastAsia" w:ascii="宋体" w:hAnsi="宋体" w:eastAsia="宋体" w:cs="宋体"/>
          <w:color w:val="000000" w:themeColor="text1"/>
          <w:sz w:val="24"/>
          <w:szCs w:val="24"/>
          <w:lang w:val="en-US" w:eastAsia="zh-CN"/>
          <w14:textFill>
            <w14:solidFill>
              <w14:schemeClr w14:val="tx1"/>
            </w14:solidFill>
          </w14:textFill>
        </w:rPr>
        <w:t>和</w:t>
      </w:r>
      <w:r>
        <w:rPr>
          <w:rFonts w:hint="eastAsia" w:ascii="宋体" w:hAnsi="宋体" w:eastAsia="宋体" w:cs="宋体"/>
          <w:color w:val="000000" w:themeColor="text1"/>
          <w:sz w:val="24"/>
          <w:szCs w:val="24"/>
          <w14:textFill>
            <w14:solidFill>
              <w14:schemeClr w14:val="tx1"/>
            </w14:solidFill>
          </w14:textFill>
        </w:rPr>
        <w:t>成绩可导出，</w:t>
      </w:r>
      <w:r>
        <w:rPr>
          <w:rFonts w:hint="eastAsia" w:ascii="宋体" w:hAnsi="宋体" w:eastAsia="宋体" w:cs="宋体"/>
          <w:color w:val="000000" w:themeColor="text1"/>
          <w:sz w:val="24"/>
          <w:szCs w:val="24"/>
          <w:lang w:val="en-US" w:eastAsia="zh-CN"/>
          <w14:textFill>
            <w14:solidFill>
              <w14:schemeClr w14:val="tx1"/>
            </w14:solidFill>
          </w14:textFill>
        </w:rPr>
        <w:t>支持在线</w:t>
      </w:r>
      <w:r>
        <w:rPr>
          <w:rFonts w:hint="eastAsia" w:ascii="宋体" w:hAnsi="宋体" w:eastAsia="宋体" w:cs="宋体"/>
          <w:color w:val="000000" w:themeColor="text1"/>
          <w:sz w:val="24"/>
          <w:szCs w:val="24"/>
          <w14:textFill>
            <w14:solidFill>
              <w14:schemeClr w14:val="tx1"/>
            </w14:solidFill>
          </w14:textFill>
        </w:rPr>
        <w:t>打印。</w:t>
      </w:r>
    </w:p>
    <w:p>
      <w:pPr>
        <w:pStyle w:val="7"/>
        <w:spacing w:line="360" w:lineRule="auto"/>
        <w:ind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2.1.1</w:t>
      </w: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lang w:val="en-US" w:eastAsia="zh-CN"/>
          <w14:textFill>
            <w14:solidFill>
              <w14:schemeClr w14:val="tx1"/>
            </w14:solidFill>
          </w14:textFill>
        </w:rPr>
        <w:t>系统应提供</w:t>
      </w:r>
      <w:r>
        <w:rPr>
          <w:rFonts w:hint="eastAsia" w:ascii="宋体" w:hAnsi="宋体" w:eastAsia="宋体" w:cs="宋体"/>
          <w:b/>
          <w:bCs/>
          <w:color w:val="000000" w:themeColor="text1"/>
          <w:sz w:val="24"/>
          <w:szCs w:val="24"/>
          <w14:textFill>
            <w14:solidFill>
              <w14:schemeClr w14:val="tx1"/>
            </w14:solidFill>
          </w14:textFill>
        </w:rPr>
        <w:t>成绩及格率</w:t>
      </w:r>
      <w:r>
        <w:rPr>
          <w:rFonts w:hint="eastAsia" w:ascii="宋体" w:hAnsi="宋体" w:eastAsia="宋体" w:cs="宋体"/>
          <w:b/>
          <w:bCs/>
          <w:color w:val="000000" w:themeColor="text1"/>
          <w:sz w:val="24"/>
          <w:szCs w:val="24"/>
          <w:lang w:val="en-US" w:eastAsia="zh-CN"/>
          <w14:textFill>
            <w14:solidFill>
              <w14:schemeClr w14:val="tx1"/>
            </w14:solidFill>
          </w14:textFill>
        </w:rPr>
        <w:t>统计功能</w:t>
      </w:r>
      <w:r>
        <w:rPr>
          <w:rFonts w:hint="eastAsia" w:ascii="宋体" w:hAnsi="宋体" w:eastAsia="宋体" w:cs="宋体"/>
          <w:b/>
          <w:bCs/>
          <w:color w:val="000000" w:themeColor="text1"/>
          <w:sz w:val="24"/>
          <w:szCs w:val="24"/>
          <w14:textFill>
            <w14:solidFill>
              <w14:schemeClr w14:val="tx1"/>
            </w14:solidFill>
          </w14:textFill>
        </w:rPr>
        <w:t>。</w:t>
      </w:r>
    </w:p>
    <w:p>
      <w:pPr>
        <w:pStyle w:val="7"/>
        <w:spacing w:line="360" w:lineRule="auto"/>
        <w:ind w:firstLine="0" w:firstLineChars="0"/>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2.1.18 系统应提供不及格原因分析和统计功能。</w:t>
      </w:r>
    </w:p>
    <w:p>
      <w:pPr>
        <w:spacing w:line="360" w:lineRule="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2.1.1</w:t>
      </w:r>
      <w:r>
        <w:rPr>
          <w:rFonts w:hint="eastAsia" w:ascii="宋体" w:hAnsi="宋体" w:cs="宋体"/>
          <w:b/>
          <w:bCs/>
          <w:color w:val="000000" w:themeColor="text1"/>
          <w:sz w:val="24"/>
          <w:szCs w:val="24"/>
          <w:lang w:val="en-US" w:eastAsia="zh-CN"/>
          <w14:textFill>
            <w14:solidFill>
              <w14:schemeClr w14:val="tx1"/>
            </w14:solidFill>
          </w14:textFill>
        </w:rPr>
        <w:t>9</w:t>
      </w:r>
      <w:r>
        <w:rPr>
          <w:rFonts w:hint="eastAsia" w:ascii="宋体" w:hAnsi="宋体" w:eastAsia="宋体" w:cs="宋体"/>
          <w:b/>
          <w:bCs/>
          <w:color w:val="000000" w:themeColor="text1"/>
          <w:sz w:val="24"/>
          <w:szCs w:val="24"/>
          <w:lang w:val="en-US" w:eastAsia="zh-CN"/>
          <w14:textFill>
            <w14:solidFill>
              <w14:schemeClr w14:val="tx1"/>
            </w14:solidFill>
          </w14:textFill>
        </w:rPr>
        <w:t>系统应提供</w:t>
      </w:r>
      <w:r>
        <w:rPr>
          <w:rFonts w:hint="eastAsia" w:ascii="宋体" w:hAnsi="宋体" w:eastAsia="宋体" w:cs="宋体"/>
          <w:b/>
          <w:bCs/>
          <w:color w:val="000000" w:themeColor="text1"/>
          <w:sz w:val="24"/>
          <w:szCs w:val="24"/>
          <w14:textFill>
            <w14:solidFill>
              <w14:schemeClr w14:val="tx1"/>
            </w14:solidFill>
          </w14:textFill>
        </w:rPr>
        <w:t>证书管理</w:t>
      </w:r>
      <w:r>
        <w:rPr>
          <w:rFonts w:hint="eastAsia" w:ascii="宋体" w:hAnsi="宋体" w:eastAsia="宋体" w:cs="宋体"/>
          <w:b/>
          <w:bCs/>
          <w:color w:val="000000" w:themeColor="text1"/>
          <w:sz w:val="24"/>
          <w:szCs w:val="24"/>
          <w:lang w:val="en-US" w:eastAsia="zh-CN"/>
          <w14:textFill>
            <w14:solidFill>
              <w14:schemeClr w14:val="tx1"/>
            </w14:solidFill>
          </w14:textFill>
        </w:rPr>
        <w:t>功能。</w:t>
      </w:r>
      <w:r>
        <w:rPr>
          <w:rFonts w:hint="eastAsia" w:ascii="宋体" w:hAnsi="宋体" w:eastAsia="宋体" w:cs="宋体"/>
          <w:color w:val="000000" w:themeColor="text1"/>
          <w:kern w:val="2"/>
          <w:sz w:val="24"/>
          <w:szCs w:val="24"/>
          <w:lang w:val="en-US" w:eastAsia="zh-CN" w:bidi="ar-SA"/>
          <w14:textFill>
            <w14:solidFill>
              <w14:schemeClr w14:val="tx1"/>
            </w14:solidFill>
          </w14:textFill>
        </w:rPr>
        <w:t>支持合格证书内容自定义和证书格式调整。支持按照次数和及格限设置合格标准，支持按照专业或者项目进行合格统计，自动生成证书并推送。</w:t>
      </w:r>
    </w:p>
    <w:p>
      <w:pPr>
        <w:spacing w:line="360" w:lineRule="auto"/>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 xml:space="preserve">2.1.20 </w:t>
      </w:r>
      <w:r>
        <w:rPr>
          <w:rFonts w:hint="eastAsia" w:ascii="宋体" w:hAnsi="宋体" w:cs="宋体"/>
          <w:b/>
          <w:bCs/>
          <w:color w:val="000000" w:themeColor="text1"/>
          <w:kern w:val="2"/>
          <w:sz w:val="24"/>
          <w:szCs w:val="24"/>
          <w:lang w:val="en-US" w:eastAsia="zh-CN" w:bidi="ar-SA"/>
          <w14:textFill>
            <w14:solidFill>
              <w14:schemeClr w14:val="tx1"/>
            </w14:solidFill>
          </w14:textFill>
        </w:rPr>
        <w:t>系统应提供能力验证报告。</w:t>
      </w:r>
      <w:r>
        <w:rPr>
          <w:rFonts w:hint="eastAsia" w:ascii="宋体" w:hAnsi="宋体" w:cs="宋体"/>
          <w:color w:val="000000" w:themeColor="text1"/>
          <w:kern w:val="2"/>
          <w:sz w:val="24"/>
          <w:szCs w:val="24"/>
          <w:lang w:val="en-US" w:eastAsia="zh-CN" w:bidi="ar-SA"/>
          <w14:textFill>
            <w14:solidFill>
              <w14:schemeClr w14:val="tx1"/>
            </w14:solidFill>
          </w14:textFill>
        </w:rPr>
        <w:t>支持为每个专业自动生成能力验证报告。</w:t>
      </w:r>
    </w:p>
    <w:p>
      <w:pPr>
        <w:spacing w:line="360" w:lineRule="auto"/>
        <w:rPr>
          <w:rFonts w:hint="default"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 xml:space="preserve">2.1.21 </w:t>
      </w:r>
      <w:r>
        <w:rPr>
          <w:rFonts w:hint="eastAsia" w:ascii="宋体" w:hAnsi="宋体" w:cs="宋体"/>
          <w:b/>
          <w:bCs/>
          <w:color w:val="000000" w:themeColor="text1"/>
          <w:kern w:val="2"/>
          <w:sz w:val="24"/>
          <w:szCs w:val="24"/>
          <w:lang w:val="en-US" w:eastAsia="zh-CN" w:bidi="ar-SA"/>
          <w14:textFill>
            <w14:solidFill>
              <w14:schemeClr w14:val="tx1"/>
            </w14:solidFill>
          </w14:textFill>
        </w:rPr>
        <w:t>系统应提供室间质评满意度调查功能。</w:t>
      </w:r>
      <w:r>
        <w:rPr>
          <w:rFonts w:hint="eastAsia" w:ascii="宋体" w:hAnsi="宋体" w:cs="宋体"/>
          <w:color w:val="000000" w:themeColor="text1"/>
          <w:kern w:val="2"/>
          <w:sz w:val="24"/>
          <w:szCs w:val="24"/>
          <w:lang w:val="en-US" w:eastAsia="zh-CN" w:bidi="ar-SA"/>
          <w14:textFill>
            <w14:solidFill>
              <w14:schemeClr w14:val="tx1"/>
            </w14:solidFill>
          </w14:textFill>
        </w:rPr>
        <w:t>支持定制满意度调查表，支持按地区、级别等进行统计。</w:t>
      </w:r>
    </w:p>
    <w:p>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2.1.</w:t>
      </w:r>
      <w:r>
        <w:rPr>
          <w:rFonts w:hint="eastAsia" w:ascii="宋体" w:hAnsi="宋体" w:cs="宋体"/>
          <w:b/>
          <w:color w:val="000000" w:themeColor="text1"/>
          <w:sz w:val="24"/>
          <w:szCs w:val="24"/>
          <w:lang w:val="en-US" w:eastAsia="zh-CN"/>
          <w14:textFill>
            <w14:solidFill>
              <w14:schemeClr w14:val="tx1"/>
            </w14:solidFill>
          </w14:textFill>
        </w:rPr>
        <w:t>22</w:t>
      </w:r>
      <w:r>
        <w:rPr>
          <w:rFonts w:hint="eastAsia" w:ascii="宋体" w:hAnsi="宋体" w:eastAsia="宋体" w:cs="宋体"/>
          <w:spacing w:val="-3"/>
          <w:sz w:val="24"/>
          <w:szCs w:val="24"/>
        </w:rPr>
        <w:t>▲</w:t>
      </w:r>
      <w:r>
        <w:rPr>
          <w:rFonts w:hint="eastAsia" w:ascii="宋体" w:hAnsi="宋体" w:eastAsia="宋体" w:cs="宋体"/>
          <w:b/>
          <w:color w:val="000000" w:themeColor="text1"/>
          <w:sz w:val="24"/>
          <w:szCs w:val="24"/>
          <w:lang w:val="en-US" w:eastAsia="zh-CN"/>
          <w14:textFill>
            <w14:solidFill>
              <w14:schemeClr w14:val="tx1"/>
            </w14:solidFill>
          </w14:textFill>
        </w:rPr>
        <w:t>系统应提供</w:t>
      </w:r>
      <w:r>
        <w:rPr>
          <w:rFonts w:hint="eastAsia" w:ascii="宋体" w:hAnsi="宋体" w:eastAsia="宋体" w:cs="宋体"/>
          <w:b/>
          <w:color w:val="000000" w:themeColor="text1"/>
          <w:sz w:val="24"/>
          <w:szCs w:val="24"/>
          <w14:textFill>
            <w14:solidFill>
              <w14:schemeClr w14:val="tx1"/>
            </w14:solidFill>
          </w14:textFill>
        </w:rPr>
        <w:t>医院绩效考核</w:t>
      </w:r>
      <w:r>
        <w:rPr>
          <w:rFonts w:hint="eastAsia" w:ascii="宋体" w:hAnsi="宋体" w:eastAsia="宋体" w:cs="宋体"/>
          <w:b/>
          <w:color w:val="000000" w:themeColor="text1"/>
          <w:sz w:val="24"/>
          <w:szCs w:val="24"/>
          <w:lang w:val="en-US" w:eastAsia="zh-CN"/>
          <w14:textFill>
            <w14:solidFill>
              <w14:schemeClr w14:val="tx1"/>
            </w14:solidFill>
          </w14:textFill>
        </w:rPr>
        <w:t>相关统计功能。</w:t>
      </w:r>
      <w:r>
        <w:rPr>
          <w:rFonts w:hint="eastAsia" w:ascii="宋体" w:hAnsi="宋体" w:eastAsia="宋体" w:cs="宋体"/>
          <w:b w:val="0"/>
          <w:bCs/>
          <w:color w:val="000000" w:themeColor="text1"/>
          <w:sz w:val="24"/>
          <w:szCs w:val="24"/>
          <w:lang w:val="en-US" w:eastAsia="zh-CN"/>
          <w14:textFill>
            <w14:solidFill>
              <w14:schemeClr w14:val="tx1"/>
            </w14:solidFill>
          </w14:textFill>
        </w:rPr>
        <w:t>支持调查实验室开展的</w:t>
      </w:r>
      <w:r>
        <w:rPr>
          <w:rFonts w:hint="eastAsia" w:ascii="宋体" w:hAnsi="宋体" w:eastAsia="宋体" w:cs="宋体"/>
          <w:b w:val="0"/>
          <w:bCs/>
          <w:color w:val="000000" w:themeColor="text1"/>
          <w:sz w:val="24"/>
          <w:szCs w:val="24"/>
          <w14:textFill>
            <w14:solidFill>
              <w14:schemeClr w14:val="tx1"/>
            </w14:solidFill>
          </w14:textFill>
        </w:rPr>
        <w:t>检测项目</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合并该医疗机构内的多个实验室的室间质评合格项目，</w:t>
      </w:r>
      <w:r>
        <w:rPr>
          <w:rFonts w:hint="eastAsia" w:ascii="宋体" w:hAnsi="宋体" w:eastAsia="宋体" w:cs="宋体"/>
          <w:b w:val="0"/>
          <w:bCs/>
          <w:color w:val="000000" w:themeColor="text1"/>
          <w:sz w:val="24"/>
          <w:szCs w:val="24"/>
          <w14:textFill>
            <w14:solidFill>
              <w14:schemeClr w14:val="tx1"/>
            </w14:solidFill>
          </w14:textFill>
        </w:rPr>
        <w:t>汇总</w:t>
      </w:r>
      <w:r>
        <w:rPr>
          <w:rFonts w:hint="eastAsia" w:ascii="宋体" w:hAnsi="宋体" w:eastAsia="宋体" w:cs="宋体"/>
          <w:b w:val="0"/>
          <w:bCs/>
          <w:color w:val="000000" w:themeColor="text1"/>
          <w:sz w:val="24"/>
          <w:szCs w:val="24"/>
          <w:lang w:val="en-US" w:eastAsia="zh-CN"/>
          <w14:textFill>
            <w14:solidFill>
              <w14:schemeClr w14:val="tx1"/>
            </w14:solidFill>
          </w14:textFill>
        </w:rPr>
        <w:t>计算</w:t>
      </w:r>
      <w:r>
        <w:rPr>
          <w:rFonts w:hint="eastAsia" w:ascii="宋体" w:hAnsi="宋体" w:eastAsia="宋体" w:cs="宋体"/>
          <w:b w:val="0"/>
          <w:bCs/>
          <w:color w:val="000000" w:themeColor="text1"/>
          <w:sz w:val="24"/>
          <w:szCs w:val="24"/>
          <w14:textFill>
            <w14:solidFill>
              <w14:schemeClr w14:val="tx1"/>
            </w14:solidFill>
          </w14:textFill>
        </w:rPr>
        <w:t>参加率和合格率</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支持</w:t>
      </w:r>
      <w:r>
        <w:rPr>
          <w:rFonts w:hint="eastAsia" w:ascii="宋体" w:hAnsi="宋体" w:eastAsia="宋体" w:cs="宋体"/>
          <w:b w:val="0"/>
          <w:bCs/>
          <w:color w:val="000000" w:themeColor="text1"/>
          <w:sz w:val="24"/>
          <w:szCs w:val="24"/>
          <w14:textFill>
            <w14:solidFill>
              <w14:schemeClr w14:val="tx1"/>
            </w14:solidFill>
          </w14:textFill>
        </w:rPr>
        <w:t>将统计数据反馈给实验室</w:t>
      </w:r>
      <w:r>
        <w:rPr>
          <w:rFonts w:hint="eastAsia" w:ascii="宋体" w:hAnsi="宋体" w:eastAsia="宋体" w:cs="宋体"/>
          <w:b w:val="0"/>
          <w:bCs/>
          <w:color w:val="000000" w:themeColor="text1"/>
          <w:sz w:val="24"/>
          <w:szCs w:val="24"/>
          <w:lang w:val="en-US" w:eastAsia="zh-CN"/>
          <w14:textFill>
            <w14:solidFill>
              <w14:schemeClr w14:val="tx1"/>
            </w14:solidFill>
          </w14:textFill>
        </w:rPr>
        <w:t>和汇总导出</w:t>
      </w:r>
      <w:r>
        <w:rPr>
          <w:rFonts w:hint="eastAsia" w:ascii="宋体" w:hAnsi="宋体" w:eastAsia="宋体" w:cs="宋体"/>
          <w:b w:val="0"/>
          <w:bCs/>
          <w:color w:val="000000" w:themeColor="text1"/>
          <w:sz w:val="24"/>
          <w:szCs w:val="24"/>
          <w14:textFill>
            <w14:solidFill>
              <w14:schemeClr w14:val="tx1"/>
            </w14:solidFill>
          </w14:textFill>
        </w:rPr>
        <w:t>。</w:t>
      </w:r>
    </w:p>
    <w:p>
      <w:pPr>
        <w:pStyle w:val="4"/>
        <w:spacing w:line="360" w:lineRule="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eastAsia="宋体" w:cs="宋体"/>
          <w:b/>
          <w:bCs/>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w:t>
      </w:r>
      <w:r>
        <w:rPr>
          <w:rFonts w:hint="eastAsia" w:cs="宋体"/>
          <w:b/>
          <w:bCs/>
          <w:color w:val="000000" w:themeColor="text1"/>
          <w:kern w:val="2"/>
          <w:sz w:val="24"/>
          <w:szCs w:val="24"/>
          <w:lang w:val="en-US" w:eastAsia="zh-CN" w:bidi="ar-SA"/>
          <w14:textFill>
            <w14:solidFill>
              <w14:schemeClr w14:val="tx1"/>
            </w14:solidFill>
          </w14:textFill>
        </w:rPr>
        <w:t>23</w:t>
      </w:r>
      <w:r>
        <w:rPr>
          <w:rFonts w:hint="eastAsia" w:ascii="宋体" w:hAnsi="宋体" w:eastAsia="宋体" w:cs="宋体"/>
          <w:spacing w:val="-3"/>
          <w:sz w:val="24"/>
          <w:szCs w:val="24"/>
        </w:rPr>
        <w:t>▲</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系统应提供检验全过程质量指标管理功能。</w:t>
      </w:r>
      <w:r>
        <w:rPr>
          <w:rFonts w:hint="eastAsia" w:ascii="宋体" w:hAnsi="宋体" w:eastAsia="宋体" w:cs="宋体"/>
          <w:color w:val="000000" w:themeColor="text1"/>
          <w:kern w:val="2"/>
          <w:sz w:val="24"/>
          <w:szCs w:val="24"/>
          <w:lang w:val="en-US" w:eastAsia="zh-CN" w:bidi="ar-SA"/>
          <w14:textFill>
            <w14:solidFill>
              <w14:schemeClr w14:val="tx1"/>
            </w14:solidFill>
          </w14:textFill>
        </w:rPr>
        <w:t>包括：报表下发、数据统计、反馈报告等功能。供应商应承担与国家卫健委临床检验中心现有室间质评系统对接的费用，实现质量指标相关数据的自动推送。</w:t>
      </w:r>
    </w:p>
    <w:p>
      <w:pPr>
        <w:pStyle w:val="3"/>
        <w:bidi w:val="0"/>
        <w:spacing w:line="360" w:lineRule="auto"/>
        <w:rPr>
          <w:rFonts w:hint="eastAsia" w:ascii="Arial" w:hAnsi="Arial"/>
          <w:b/>
          <w:lang w:val="en-US" w:eastAsia="zh-CN"/>
        </w:rPr>
      </w:pPr>
      <w:r>
        <w:rPr>
          <w:rFonts w:hint="eastAsia"/>
          <w:b/>
          <w:lang w:val="en-US" w:eastAsia="zh-CN"/>
        </w:rPr>
        <w:t>2.</w:t>
      </w:r>
      <w:r>
        <w:rPr>
          <w:rFonts w:hint="eastAsia" w:ascii="Arial" w:hAnsi="Arial"/>
          <w:b/>
          <w:lang w:val="en-US" w:eastAsia="zh-CN"/>
        </w:rPr>
        <w:t>2、实验室端技术需求：</w:t>
      </w:r>
    </w:p>
    <w:p>
      <w:pPr>
        <w:pStyle w:val="7"/>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2.2.1</w:t>
      </w:r>
      <w:r>
        <w:rPr>
          <w:rFonts w:hint="eastAsia" w:ascii="宋体" w:hAnsi="宋体" w:eastAsia="宋体" w:cs="宋体"/>
          <w:spacing w:val="-3"/>
          <w:sz w:val="24"/>
          <w:szCs w:val="24"/>
        </w:rPr>
        <w:t>▲</w:t>
      </w:r>
      <w:r>
        <w:rPr>
          <w:rFonts w:hint="eastAsia" w:ascii="宋体" w:hAnsi="宋体" w:eastAsia="宋体" w:cs="宋体"/>
          <w:b/>
          <w:bCs/>
          <w:color w:val="000000" w:themeColor="text1"/>
          <w:sz w:val="24"/>
          <w:szCs w:val="24"/>
          <w:lang w:val="en-US" w:eastAsia="zh-CN"/>
          <w14:textFill>
            <w14:solidFill>
              <w14:schemeClr w14:val="tx1"/>
            </w14:solidFill>
          </w14:textFill>
        </w:rPr>
        <w:t>系统应提供</w:t>
      </w:r>
      <w:r>
        <w:rPr>
          <w:rFonts w:hint="eastAsia" w:ascii="宋体" w:hAnsi="宋体" w:eastAsia="宋体" w:cs="宋体"/>
          <w:b/>
          <w:bCs/>
          <w:color w:val="000000" w:themeColor="text1"/>
          <w:sz w:val="24"/>
          <w:szCs w:val="24"/>
          <w14:textFill>
            <w14:solidFill>
              <w14:schemeClr w14:val="tx1"/>
            </w14:solidFill>
          </w14:textFill>
        </w:rPr>
        <w:t>实验室订单管理</w:t>
      </w:r>
      <w:r>
        <w:rPr>
          <w:rFonts w:hint="eastAsia" w:ascii="宋体" w:hAnsi="宋体" w:eastAsia="宋体" w:cs="宋体"/>
          <w:b/>
          <w:bCs/>
          <w:color w:val="000000" w:themeColor="text1"/>
          <w:sz w:val="24"/>
          <w:szCs w:val="24"/>
          <w:lang w:val="en-US" w:eastAsia="zh-CN"/>
          <w14:textFill>
            <w14:solidFill>
              <w14:schemeClr w14:val="tx1"/>
            </w14:solidFill>
          </w14:textFill>
        </w:rPr>
        <w:t>功能。</w:t>
      </w:r>
      <w:r>
        <w:rPr>
          <w:rFonts w:hint="eastAsia" w:ascii="宋体" w:hAnsi="宋体" w:eastAsia="宋体" w:cs="宋体"/>
          <w:color w:val="000000" w:themeColor="text1"/>
          <w:sz w:val="24"/>
          <w:szCs w:val="24"/>
          <w:lang w:val="en-US" w:eastAsia="zh-CN"/>
          <w14:textFill>
            <w14:solidFill>
              <w14:schemeClr w14:val="tx1"/>
            </w14:solidFill>
          </w14:textFill>
        </w:rPr>
        <w:t>包括：接收中心下发的计划</w:t>
      </w:r>
      <w:r>
        <w:rPr>
          <w:rFonts w:hint="eastAsia" w:ascii="宋体" w:hAnsi="宋体" w:eastAsia="宋体" w:cs="宋体"/>
          <w:color w:val="000000" w:themeColor="text1"/>
          <w:sz w:val="24"/>
          <w:szCs w:val="24"/>
          <w14:textFill>
            <w14:solidFill>
              <w14:schemeClr w14:val="tx1"/>
            </w14:solidFill>
          </w14:textFill>
        </w:rPr>
        <w:t>申请列表</w:t>
      </w:r>
      <w:r>
        <w:rPr>
          <w:rFonts w:hint="eastAsia" w:ascii="宋体" w:hAnsi="宋体" w:eastAsia="宋体" w:cs="宋体"/>
          <w:color w:val="000000" w:themeColor="text1"/>
          <w:sz w:val="24"/>
          <w:szCs w:val="24"/>
          <w:lang w:val="en-US" w:eastAsia="zh-CN"/>
          <w14:textFill>
            <w14:solidFill>
              <w14:schemeClr w14:val="tx1"/>
            </w14:solidFill>
          </w14:textFill>
        </w:rPr>
        <w:t>并填报提交，支持未确认订单的修改、删除、下载等功能。支持查看申请状态和</w:t>
      </w:r>
      <w:r>
        <w:rPr>
          <w:rFonts w:hint="eastAsia" w:ascii="宋体" w:hAnsi="宋体" w:eastAsia="宋体" w:cs="宋体"/>
          <w:color w:val="000000" w:themeColor="text1"/>
          <w:sz w:val="24"/>
          <w:szCs w:val="24"/>
          <w14:textFill>
            <w14:solidFill>
              <w14:schemeClr w14:val="tx1"/>
            </w14:solidFill>
          </w14:textFill>
        </w:rPr>
        <w:t>下载打印</w:t>
      </w:r>
      <w:r>
        <w:rPr>
          <w:rFonts w:hint="eastAsia" w:ascii="宋体" w:hAnsi="宋体" w:eastAsia="宋体" w:cs="宋体"/>
          <w:color w:val="000000" w:themeColor="text1"/>
          <w:sz w:val="24"/>
          <w:szCs w:val="24"/>
          <w:lang w:val="en-US" w:eastAsia="zh-CN"/>
          <w14:textFill>
            <w14:solidFill>
              <w14:schemeClr w14:val="tx1"/>
            </w14:solidFill>
          </w14:textFill>
        </w:rPr>
        <w:t>发票</w:t>
      </w:r>
      <w:r>
        <w:rPr>
          <w:rFonts w:hint="eastAsia" w:ascii="宋体" w:hAnsi="宋体" w:eastAsia="宋体" w:cs="宋体"/>
          <w:color w:val="000000" w:themeColor="text1"/>
          <w:sz w:val="24"/>
          <w:szCs w:val="24"/>
          <w14:textFill>
            <w14:solidFill>
              <w14:schemeClr w14:val="tx1"/>
            </w14:solidFill>
          </w14:textFill>
        </w:rPr>
        <w:t>。</w:t>
      </w:r>
    </w:p>
    <w:p>
      <w:pPr>
        <w:pStyle w:val="7"/>
        <w:spacing w:line="360" w:lineRule="auto"/>
        <w:ind w:left="2"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2.2.2系统应提供报表接收和数据上报功能。</w:t>
      </w:r>
      <w:r>
        <w:rPr>
          <w:rFonts w:hint="eastAsia" w:ascii="宋体" w:hAnsi="宋体" w:eastAsia="宋体" w:cs="宋体"/>
          <w:color w:val="000000" w:themeColor="text1"/>
          <w:sz w:val="24"/>
          <w:szCs w:val="24"/>
          <w:lang w:val="en-US" w:eastAsia="zh-CN"/>
          <w14:textFill>
            <w14:solidFill>
              <w14:schemeClr w14:val="tx1"/>
            </w14:solidFill>
          </w14:textFill>
        </w:rPr>
        <w:t>支持接收指定计划的报表，并</w:t>
      </w:r>
      <w:r>
        <w:rPr>
          <w:rFonts w:hint="eastAsia" w:ascii="宋体" w:hAnsi="宋体" w:cs="宋体"/>
          <w:color w:val="000000" w:themeColor="text1"/>
          <w:sz w:val="24"/>
          <w:szCs w:val="24"/>
          <w:lang w:val="en-US" w:eastAsia="zh-CN"/>
          <w14:textFill>
            <w14:solidFill>
              <w14:schemeClr w14:val="tx1"/>
            </w14:solidFill>
          </w14:textFill>
        </w:rPr>
        <w:t>可以填报、导入、自动采集等多种方式</w:t>
      </w:r>
      <w:r>
        <w:rPr>
          <w:rFonts w:hint="eastAsia" w:ascii="宋体" w:hAnsi="宋体" w:eastAsia="宋体" w:cs="宋体"/>
          <w:color w:val="000000" w:themeColor="text1"/>
          <w:sz w:val="24"/>
          <w:szCs w:val="24"/>
          <w14:textFill>
            <w14:solidFill>
              <w14:schemeClr w14:val="tx1"/>
            </w14:solidFill>
          </w14:textFill>
        </w:rPr>
        <w:t>上报数据，</w:t>
      </w:r>
      <w:r>
        <w:rPr>
          <w:rFonts w:hint="eastAsia" w:ascii="宋体" w:hAnsi="宋体" w:eastAsia="宋体" w:cs="宋体"/>
          <w:color w:val="000000" w:themeColor="text1"/>
          <w:sz w:val="24"/>
          <w:szCs w:val="24"/>
          <w:lang w:val="en-US" w:eastAsia="zh-CN"/>
          <w14:textFill>
            <w14:solidFill>
              <w14:schemeClr w14:val="tx1"/>
            </w14:solidFill>
          </w14:textFill>
        </w:rPr>
        <w:t>支持</w:t>
      </w:r>
      <w:r>
        <w:rPr>
          <w:rFonts w:hint="eastAsia" w:ascii="宋体" w:hAnsi="宋体" w:eastAsia="宋体" w:cs="宋体"/>
          <w:color w:val="000000" w:themeColor="text1"/>
          <w:sz w:val="24"/>
          <w:szCs w:val="24"/>
          <w14:textFill>
            <w14:solidFill>
              <w14:schemeClr w14:val="tx1"/>
            </w14:solidFill>
          </w14:textFill>
        </w:rPr>
        <w:t>在规定时间内</w:t>
      </w:r>
      <w:r>
        <w:rPr>
          <w:rFonts w:hint="eastAsia" w:ascii="宋体" w:hAnsi="宋体" w:eastAsia="宋体" w:cs="宋体"/>
          <w:color w:val="000000" w:themeColor="text1"/>
          <w:sz w:val="24"/>
          <w:szCs w:val="24"/>
          <w:lang w:val="en-US" w:eastAsia="zh-CN"/>
          <w14:textFill>
            <w14:solidFill>
              <w14:schemeClr w14:val="tx1"/>
            </w14:solidFill>
          </w14:textFill>
        </w:rPr>
        <w:t>对数据进行</w:t>
      </w:r>
      <w:r>
        <w:rPr>
          <w:rFonts w:hint="eastAsia" w:ascii="宋体" w:hAnsi="宋体" w:eastAsia="宋体" w:cs="宋体"/>
          <w:color w:val="000000" w:themeColor="text1"/>
          <w:sz w:val="24"/>
          <w:szCs w:val="24"/>
          <w14:textFill>
            <w14:solidFill>
              <w14:schemeClr w14:val="tx1"/>
            </w14:solidFill>
          </w14:textFill>
        </w:rPr>
        <w:t>编辑和修改。</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2.2.3</w:t>
      </w:r>
      <w:r>
        <w:rPr>
          <w:rFonts w:hint="eastAsia" w:ascii="宋体" w:hAnsi="宋体" w:eastAsia="宋体" w:cs="宋体"/>
          <w:spacing w:val="-3"/>
          <w:sz w:val="24"/>
          <w:szCs w:val="24"/>
        </w:rPr>
        <w:t>▲</w:t>
      </w:r>
      <w:r>
        <w:rPr>
          <w:rFonts w:hint="eastAsia" w:ascii="宋体" w:hAnsi="宋体" w:eastAsia="宋体" w:cs="宋体"/>
          <w:b/>
          <w:bCs/>
          <w:color w:val="000000" w:themeColor="text1"/>
          <w:sz w:val="24"/>
          <w:szCs w:val="24"/>
          <w:lang w:val="en-US" w:eastAsia="zh-CN"/>
          <w14:textFill>
            <w14:solidFill>
              <w14:schemeClr w14:val="tx1"/>
            </w14:solidFill>
          </w14:textFill>
        </w:rPr>
        <w:t>系统应提供数据核查功能。</w:t>
      </w:r>
      <w:r>
        <w:rPr>
          <w:rFonts w:hint="eastAsia" w:ascii="宋体" w:hAnsi="宋体" w:eastAsia="宋体" w:cs="宋体"/>
          <w:color w:val="000000" w:themeColor="text1"/>
          <w:sz w:val="24"/>
          <w:szCs w:val="24"/>
          <w:lang w:val="en-US" w:eastAsia="zh-CN"/>
          <w14:textFill>
            <w14:solidFill>
              <w14:schemeClr w14:val="tx1"/>
            </w14:solidFill>
          </w14:textFill>
        </w:rPr>
        <w:t>支持在</w:t>
      </w:r>
      <w:r>
        <w:rPr>
          <w:rFonts w:hint="eastAsia" w:ascii="宋体" w:hAnsi="宋体" w:eastAsia="宋体" w:cs="宋体"/>
          <w:color w:val="000000" w:themeColor="text1"/>
          <w:sz w:val="24"/>
          <w:szCs w:val="24"/>
          <w14:textFill>
            <w14:solidFill>
              <w14:schemeClr w14:val="tx1"/>
            </w14:solidFill>
          </w14:textFill>
        </w:rPr>
        <w:t>上报数据</w:t>
      </w:r>
      <w:r>
        <w:rPr>
          <w:rFonts w:hint="eastAsia" w:ascii="宋体" w:hAnsi="宋体" w:eastAsia="宋体" w:cs="宋体"/>
          <w:color w:val="000000" w:themeColor="text1"/>
          <w:sz w:val="24"/>
          <w:szCs w:val="24"/>
          <w:lang w:val="en-US" w:eastAsia="zh-CN"/>
          <w14:textFill>
            <w14:solidFill>
              <w14:schemeClr w14:val="tx1"/>
            </w14:solidFill>
          </w14:textFill>
        </w:rPr>
        <w:t>前自动</w:t>
      </w:r>
      <w:r>
        <w:rPr>
          <w:rFonts w:hint="eastAsia" w:ascii="宋体" w:hAnsi="宋体" w:eastAsia="宋体" w:cs="宋体"/>
          <w:color w:val="000000" w:themeColor="text1"/>
          <w:sz w:val="24"/>
          <w:szCs w:val="24"/>
          <w14:textFill>
            <w14:solidFill>
              <w14:schemeClr w14:val="tx1"/>
            </w14:solidFill>
          </w14:textFill>
        </w:rPr>
        <w:t>进行必填数据核验和错误数据核验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并</w:t>
      </w:r>
      <w:r>
        <w:rPr>
          <w:rFonts w:hint="eastAsia" w:ascii="宋体" w:hAnsi="宋体" w:eastAsia="宋体" w:cs="宋体"/>
          <w:color w:val="000000" w:themeColor="text1"/>
          <w:sz w:val="24"/>
          <w:szCs w:val="24"/>
          <w:lang w:val="en-US" w:eastAsia="zh-CN"/>
          <w14:textFill>
            <w14:solidFill>
              <w14:schemeClr w14:val="tx1"/>
            </w14:solidFill>
          </w14:textFill>
        </w:rPr>
        <w:t>主动</w:t>
      </w:r>
      <w:r>
        <w:rPr>
          <w:rFonts w:hint="eastAsia" w:ascii="宋体" w:hAnsi="宋体" w:eastAsia="宋体" w:cs="宋体"/>
          <w:color w:val="000000" w:themeColor="text1"/>
          <w:sz w:val="24"/>
          <w:szCs w:val="24"/>
          <w14:textFill>
            <w14:solidFill>
              <w14:schemeClr w14:val="tx1"/>
            </w14:solidFill>
          </w14:textFill>
        </w:rPr>
        <w:t>提示。</w:t>
      </w:r>
    </w:p>
    <w:p>
      <w:pPr>
        <w:spacing w:line="36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2.2.4 系统应提供历史数据查看功能。</w:t>
      </w:r>
      <w:r>
        <w:rPr>
          <w:rFonts w:hint="eastAsia" w:ascii="宋体" w:hAnsi="宋体" w:eastAsia="宋体" w:cs="宋体"/>
          <w:b w:val="0"/>
          <w:bCs w:val="0"/>
          <w:color w:val="000000" w:themeColor="text1"/>
          <w:sz w:val="24"/>
          <w:szCs w:val="24"/>
          <w:lang w:val="en-US" w:eastAsia="zh-CN"/>
          <w14:textFill>
            <w14:solidFill>
              <w14:schemeClr w14:val="tx1"/>
            </w14:solidFill>
          </w14:textFill>
        </w:rPr>
        <w:t>支持按年度、计划和次数查看已上报的数据。</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2.2.5系统应提供报告管理功能。</w:t>
      </w:r>
      <w:r>
        <w:rPr>
          <w:rFonts w:hint="eastAsia" w:ascii="宋体" w:hAnsi="宋体" w:eastAsia="宋体" w:cs="宋体"/>
          <w:color w:val="000000" w:themeColor="text1"/>
          <w:sz w:val="24"/>
          <w:szCs w:val="24"/>
          <w:lang w:val="en-US" w:eastAsia="zh-CN"/>
          <w14:textFill>
            <w14:solidFill>
              <w14:schemeClr w14:val="tx1"/>
            </w14:solidFill>
          </w14:textFill>
        </w:rPr>
        <w:t>支持</w:t>
      </w:r>
      <w:r>
        <w:rPr>
          <w:rFonts w:hint="eastAsia" w:ascii="宋体" w:hAnsi="宋体" w:eastAsia="宋体" w:cs="宋体"/>
          <w:b w:val="0"/>
          <w:bCs w:val="0"/>
          <w:color w:val="000000" w:themeColor="text1"/>
          <w:sz w:val="24"/>
          <w:szCs w:val="24"/>
          <w:lang w:val="en-US" w:eastAsia="zh-CN"/>
          <w14:textFill>
            <w14:solidFill>
              <w14:schemeClr w14:val="tx1"/>
            </w14:solidFill>
          </w14:textFill>
        </w:rPr>
        <w:t>按年度、计划和次数</w:t>
      </w:r>
      <w:r>
        <w:rPr>
          <w:rFonts w:hint="eastAsia" w:ascii="宋体" w:hAnsi="宋体" w:eastAsia="宋体" w:cs="宋体"/>
          <w:color w:val="000000" w:themeColor="text1"/>
          <w:sz w:val="24"/>
          <w:szCs w:val="24"/>
          <w14:textFill>
            <w14:solidFill>
              <w14:schemeClr w14:val="tx1"/>
            </w14:solidFill>
          </w14:textFill>
        </w:rPr>
        <w:t>查看或下载成绩报告、年度证书、能力验证报告，数据分析报告等</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14:textFill>
            <w14:solidFill>
              <w14:schemeClr w14:val="tx1"/>
            </w14:solidFill>
          </w14:textFill>
        </w:rPr>
        <w:t>。</w:t>
      </w:r>
    </w:p>
    <w:p>
      <w:pPr>
        <w:pStyle w:val="7"/>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2.2.6系统应提供</w:t>
      </w:r>
      <w:r>
        <w:rPr>
          <w:rFonts w:hint="eastAsia" w:ascii="宋体" w:hAnsi="宋体" w:eastAsia="宋体" w:cs="宋体"/>
          <w:b/>
          <w:bCs/>
          <w:color w:val="000000" w:themeColor="text1"/>
          <w:sz w:val="24"/>
          <w:szCs w:val="24"/>
          <w14:textFill>
            <w14:solidFill>
              <w14:schemeClr w14:val="tx1"/>
            </w14:solidFill>
          </w14:textFill>
        </w:rPr>
        <w:t>实验室</w:t>
      </w:r>
      <w:r>
        <w:rPr>
          <w:rFonts w:hint="eastAsia" w:ascii="宋体" w:hAnsi="宋体" w:eastAsia="宋体" w:cs="宋体"/>
          <w:b/>
          <w:bCs/>
          <w:color w:val="000000" w:themeColor="text1"/>
          <w:sz w:val="24"/>
          <w:szCs w:val="24"/>
          <w:lang w:val="en-US" w:eastAsia="zh-CN"/>
          <w14:textFill>
            <w14:solidFill>
              <w14:schemeClr w14:val="tx1"/>
            </w14:solidFill>
          </w14:textFill>
        </w:rPr>
        <w:t>基础</w:t>
      </w:r>
      <w:r>
        <w:rPr>
          <w:rFonts w:hint="eastAsia" w:ascii="宋体" w:hAnsi="宋体" w:eastAsia="宋体" w:cs="宋体"/>
          <w:b/>
          <w:bCs/>
          <w:color w:val="000000" w:themeColor="text1"/>
          <w:sz w:val="24"/>
          <w:szCs w:val="24"/>
          <w14:textFill>
            <w14:solidFill>
              <w14:schemeClr w14:val="tx1"/>
            </w14:solidFill>
          </w14:textFill>
        </w:rPr>
        <w:t>信息</w:t>
      </w:r>
      <w:r>
        <w:rPr>
          <w:rFonts w:hint="eastAsia" w:ascii="宋体" w:hAnsi="宋体" w:eastAsia="宋体" w:cs="宋体"/>
          <w:b/>
          <w:bCs/>
          <w:color w:val="000000" w:themeColor="text1"/>
          <w:sz w:val="24"/>
          <w:szCs w:val="24"/>
          <w:lang w:val="en-US" w:eastAsia="zh-CN"/>
          <w14:textFill>
            <w14:solidFill>
              <w14:schemeClr w14:val="tx1"/>
            </w14:solidFill>
          </w14:textFill>
        </w:rPr>
        <w:t>维护功能。</w:t>
      </w:r>
      <w:r>
        <w:rPr>
          <w:rFonts w:hint="eastAsia" w:ascii="宋体" w:hAnsi="宋体" w:eastAsia="宋体" w:cs="宋体"/>
          <w:color w:val="000000" w:themeColor="text1"/>
          <w:sz w:val="24"/>
          <w:szCs w:val="24"/>
          <w14:textFill>
            <w14:solidFill>
              <w14:schemeClr w14:val="tx1"/>
            </w14:solidFill>
          </w14:textFill>
        </w:rPr>
        <w:t>实验室用户可对基本信息进行修改，修改内容需</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eastAsia" w:ascii="宋体" w:hAnsi="宋体" w:eastAsia="宋体" w:cs="宋体"/>
          <w:color w:val="000000" w:themeColor="text1"/>
          <w:sz w:val="24"/>
          <w:szCs w:val="24"/>
          <w14:textFill>
            <w14:solidFill>
              <w14:schemeClr w14:val="tx1"/>
            </w14:solidFill>
          </w14:textFill>
        </w:rPr>
        <w:t>管理端审核后生效；</w:t>
      </w:r>
      <w:r>
        <w:rPr>
          <w:rFonts w:hint="eastAsia" w:ascii="宋体" w:hAnsi="宋体" w:eastAsia="宋体" w:cs="宋体"/>
          <w:color w:val="000000" w:themeColor="text1"/>
          <w:sz w:val="24"/>
          <w:szCs w:val="24"/>
          <w:lang w:val="en-US" w:eastAsia="zh-CN"/>
          <w14:textFill>
            <w14:solidFill>
              <w14:schemeClr w14:val="tx1"/>
            </w14:solidFill>
          </w14:textFill>
        </w:rPr>
        <w:t>支持</w:t>
      </w:r>
      <w:r>
        <w:rPr>
          <w:rFonts w:hint="eastAsia" w:ascii="宋体" w:hAnsi="宋体" w:eastAsia="宋体" w:cs="宋体"/>
          <w:color w:val="000000" w:themeColor="text1"/>
          <w:sz w:val="24"/>
          <w:szCs w:val="24"/>
          <w14:textFill>
            <w14:solidFill>
              <w14:schemeClr w14:val="tx1"/>
            </w14:solidFill>
          </w14:textFill>
        </w:rPr>
        <w:t>生成子用户并可以为子用户分配权限。</w:t>
      </w:r>
    </w:p>
    <w:p>
      <w:pPr>
        <w:pStyle w:val="7"/>
        <w:spacing w:line="360" w:lineRule="auto"/>
        <w:ind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2.2.7 </w:t>
      </w:r>
      <w:r>
        <w:rPr>
          <w:rFonts w:hint="eastAsia" w:ascii="宋体" w:hAnsi="宋体" w:eastAsia="宋体" w:cs="宋体"/>
          <w:spacing w:val="-3"/>
          <w:sz w:val="24"/>
          <w:szCs w:val="24"/>
        </w:rPr>
        <w:t>▲</w:t>
      </w:r>
      <w:r>
        <w:rPr>
          <w:rFonts w:hint="eastAsia" w:ascii="宋体" w:hAnsi="宋体" w:eastAsia="宋体" w:cs="宋体"/>
          <w:b/>
          <w:bCs/>
          <w:color w:val="000000" w:themeColor="text1"/>
          <w:sz w:val="24"/>
          <w:szCs w:val="24"/>
          <w:lang w:val="en-US" w:eastAsia="zh-CN"/>
          <w14:textFill>
            <w14:solidFill>
              <w14:schemeClr w14:val="tx1"/>
            </w14:solidFill>
          </w14:textFill>
        </w:rPr>
        <w:t>系统应提供医院绩效考核数据上报和报告接收功能。</w:t>
      </w:r>
      <w:r>
        <w:rPr>
          <w:rFonts w:hint="eastAsia" w:ascii="宋体" w:hAnsi="宋体" w:eastAsia="宋体" w:cs="宋体"/>
          <w:color w:val="000000" w:themeColor="text1"/>
          <w:sz w:val="24"/>
          <w:szCs w:val="24"/>
          <w:lang w:val="en-US" w:eastAsia="zh-CN"/>
          <w14:textFill>
            <w14:solidFill>
              <w14:schemeClr w14:val="tx1"/>
            </w14:solidFill>
          </w14:textFill>
        </w:rPr>
        <w:t>支持实验室自行填报开展项目情况，并接收中心下发的报告。</w:t>
      </w:r>
    </w:p>
    <w:p>
      <w:pPr>
        <w:pStyle w:val="7"/>
        <w:spacing w:line="360" w:lineRule="auto"/>
        <w:ind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2.2.8 </w:t>
      </w:r>
      <w:r>
        <w:rPr>
          <w:rFonts w:hint="eastAsia" w:ascii="宋体" w:hAnsi="宋体" w:eastAsia="宋体" w:cs="宋体"/>
          <w:spacing w:val="-3"/>
          <w:sz w:val="24"/>
          <w:szCs w:val="24"/>
        </w:rPr>
        <w:t>▲</w:t>
      </w:r>
      <w:r>
        <w:rPr>
          <w:rFonts w:hint="eastAsia" w:ascii="宋体" w:hAnsi="宋体" w:eastAsia="宋体" w:cs="宋体"/>
          <w:b/>
          <w:bCs/>
          <w:color w:val="000000" w:themeColor="text1"/>
          <w:sz w:val="24"/>
          <w:szCs w:val="24"/>
          <w:lang w:val="en-US" w:eastAsia="zh-CN"/>
          <w14:textFill>
            <w14:solidFill>
              <w14:schemeClr w14:val="tx1"/>
            </w14:solidFill>
          </w14:textFill>
        </w:rPr>
        <w:t>系统用提供检验全过程质量指标数据上报和报告接收功能。</w:t>
      </w:r>
      <w:r>
        <w:rPr>
          <w:rFonts w:hint="eastAsia" w:ascii="宋体" w:hAnsi="宋体" w:eastAsia="宋体" w:cs="宋体"/>
          <w:color w:val="000000" w:themeColor="text1"/>
          <w:sz w:val="24"/>
          <w:szCs w:val="24"/>
          <w:lang w:val="en-US" w:eastAsia="zh-CN"/>
          <w14:textFill>
            <w14:solidFill>
              <w14:schemeClr w14:val="tx1"/>
            </w14:solidFill>
          </w14:textFill>
        </w:rPr>
        <w:t>支持实验室上报</w:t>
      </w:r>
      <w:r>
        <w:rPr>
          <w:rFonts w:hint="eastAsia" w:ascii="宋体" w:hAnsi="宋体" w:cs="宋体"/>
          <w:color w:val="000000" w:themeColor="text1"/>
          <w:sz w:val="24"/>
          <w:szCs w:val="24"/>
          <w:lang w:val="en-US" w:eastAsia="zh-CN"/>
          <w14:textFill>
            <w14:solidFill>
              <w14:schemeClr w14:val="tx1"/>
            </w14:solidFill>
          </w14:textFill>
        </w:rPr>
        <w:t>国家卫健委临床检验中心组织的</w:t>
      </w:r>
      <w:r>
        <w:rPr>
          <w:rFonts w:hint="eastAsia" w:ascii="宋体" w:hAnsi="宋体" w:eastAsia="宋体" w:cs="宋体"/>
          <w:color w:val="000000" w:themeColor="text1"/>
          <w:sz w:val="24"/>
          <w:szCs w:val="24"/>
          <w:lang w:val="en-US" w:eastAsia="zh-CN"/>
          <w14:textFill>
            <w14:solidFill>
              <w14:schemeClr w14:val="tx1"/>
            </w14:solidFill>
          </w14:textFill>
        </w:rPr>
        <w:t>质量指标相关数据，并接收中心下发的报告。</w:t>
      </w:r>
    </w:p>
    <w:p>
      <w:pPr>
        <w:pStyle w:val="2"/>
        <w:bidi w:val="0"/>
        <w:rPr>
          <w:rFonts w:hint="default"/>
          <w:lang w:val="en-US" w:eastAsia="zh-CN"/>
        </w:rPr>
      </w:pPr>
      <w:r>
        <w:rPr>
          <w:rFonts w:hint="eastAsia"/>
          <w:lang w:val="en-US" w:eastAsia="zh-CN"/>
        </w:rPr>
        <w:t>三、PCR实验室验收平台</w:t>
      </w:r>
    </w:p>
    <w:p>
      <w:pPr>
        <w:pStyle w:val="3"/>
        <w:bidi w:val="0"/>
        <w:rPr>
          <w:rFonts w:hint="eastAsia"/>
          <w:lang w:val="en-US" w:eastAsia="zh-CN"/>
        </w:rPr>
      </w:pPr>
      <w:r>
        <w:rPr>
          <w:rFonts w:hint="eastAsia"/>
          <w:lang w:val="en-US" w:eastAsia="zh-CN"/>
        </w:rPr>
        <w:t>3.1管理端技术需求</w:t>
      </w:r>
    </w:p>
    <w:p>
      <w:pPr>
        <w:spacing w:line="360" w:lineRule="auto"/>
        <w:rPr>
          <w:rFonts w:hint="eastAsia"/>
          <w:lang w:val="en-US" w:eastAsia="zh-CN"/>
        </w:rPr>
      </w:pPr>
      <w:r>
        <w:rPr>
          <w:rFonts w:hint="eastAsia"/>
          <w:lang w:val="en-US" w:eastAsia="zh-CN"/>
        </w:rPr>
        <w:t xml:space="preserve">3.1.1 </w:t>
      </w:r>
      <w:r>
        <w:rPr>
          <w:rFonts w:hint="eastAsia"/>
          <w:b/>
          <w:bCs/>
          <w:lang w:val="en-US" w:eastAsia="zh-CN"/>
        </w:rPr>
        <w:t>PCR实验室评审专家库管理功能。</w:t>
      </w:r>
      <w:r>
        <w:rPr>
          <w:rFonts w:hint="eastAsia"/>
          <w:lang w:val="en-US" w:eastAsia="zh-CN"/>
        </w:rPr>
        <w:t>支持临检中心创建专家账户，维护基础信息。</w:t>
      </w:r>
    </w:p>
    <w:p>
      <w:pPr>
        <w:spacing w:line="360" w:lineRule="auto"/>
        <w:rPr>
          <w:rFonts w:hint="eastAsia"/>
          <w:lang w:val="en-US" w:eastAsia="zh-CN"/>
        </w:rPr>
      </w:pPr>
      <w:r>
        <w:rPr>
          <w:rFonts w:hint="eastAsia"/>
          <w:lang w:val="en-US" w:eastAsia="zh-CN"/>
        </w:rPr>
        <w:t xml:space="preserve">3.1.2 </w:t>
      </w:r>
      <w:r>
        <w:rPr>
          <w:rFonts w:hint="eastAsia"/>
          <w:b/>
          <w:bCs/>
          <w:lang w:val="en-US" w:eastAsia="zh-CN"/>
        </w:rPr>
        <w:t>实验室申请审批功能。</w:t>
      </w:r>
      <w:r>
        <w:rPr>
          <w:rFonts w:hint="eastAsia"/>
          <w:lang w:val="en-US" w:eastAsia="zh-CN"/>
        </w:rPr>
        <w:t>支持临检中心接收实验室的申请信息和相关文件，给出申请审批意见。</w:t>
      </w:r>
    </w:p>
    <w:p>
      <w:pPr>
        <w:spacing w:line="360" w:lineRule="auto"/>
        <w:rPr>
          <w:rFonts w:hint="eastAsia"/>
          <w:lang w:val="en-US" w:eastAsia="zh-CN"/>
        </w:rPr>
      </w:pPr>
      <w:r>
        <w:rPr>
          <w:rFonts w:hint="eastAsia"/>
          <w:lang w:val="en-US" w:eastAsia="zh-CN"/>
        </w:rPr>
        <w:t xml:space="preserve">3.1.3 </w:t>
      </w:r>
      <w:r>
        <w:rPr>
          <w:rFonts w:hint="eastAsia"/>
          <w:b/>
          <w:bCs/>
          <w:lang w:val="en-US" w:eastAsia="zh-CN"/>
        </w:rPr>
        <w:t>评审计划组织功能。</w:t>
      </w:r>
      <w:r>
        <w:rPr>
          <w:rFonts w:hint="eastAsia"/>
          <w:lang w:val="en-US" w:eastAsia="zh-CN"/>
        </w:rPr>
        <w:t>支持临检中心调阅专家的初审结果，并为初审合格的实验室定制评审计划，包括但不限于：评审专家、评审流程时间点、技术审查表等。</w:t>
      </w:r>
    </w:p>
    <w:p>
      <w:pPr>
        <w:spacing w:line="360" w:lineRule="auto"/>
        <w:rPr>
          <w:rFonts w:hint="default"/>
          <w:lang w:val="en-US" w:eastAsia="zh-CN"/>
        </w:rPr>
      </w:pPr>
      <w:r>
        <w:rPr>
          <w:rFonts w:hint="eastAsia"/>
          <w:lang w:val="en-US" w:eastAsia="zh-CN"/>
        </w:rPr>
        <w:t xml:space="preserve">3.1.4 </w:t>
      </w:r>
      <w:r>
        <w:rPr>
          <w:rFonts w:hint="eastAsia"/>
          <w:b/>
          <w:bCs/>
          <w:lang w:val="en-US" w:eastAsia="zh-CN"/>
        </w:rPr>
        <w:t>评审报告管理功能</w:t>
      </w:r>
      <w:r>
        <w:rPr>
          <w:rFonts w:hint="eastAsia"/>
          <w:lang w:val="en-US" w:eastAsia="zh-CN"/>
        </w:rPr>
        <w:t>。支持临检中心根据技术审查和实验室整改数据或报告，自动生成PCR实验室评审报告，并支持报告的归档。</w:t>
      </w:r>
    </w:p>
    <w:p>
      <w:pPr>
        <w:pStyle w:val="3"/>
        <w:bidi w:val="0"/>
        <w:rPr>
          <w:rFonts w:hint="eastAsia"/>
          <w:lang w:val="en-US" w:eastAsia="zh-CN"/>
        </w:rPr>
      </w:pPr>
      <w:r>
        <w:rPr>
          <w:rFonts w:hint="eastAsia"/>
          <w:lang w:val="en-US" w:eastAsia="zh-CN"/>
        </w:rPr>
        <w:t>3.2实验室端技术需求</w:t>
      </w:r>
    </w:p>
    <w:p>
      <w:pPr>
        <w:spacing w:line="360" w:lineRule="auto"/>
        <w:rPr>
          <w:rFonts w:hint="eastAsia"/>
          <w:lang w:val="en-US" w:eastAsia="zh-CN"/>
        </w:rPr>
      </w:pPr>
      <w:r>
        <w:rPr>
          <w:rFonts w:hint="eastAsia"/>
          <w:lang w:val="en-US" w:eastAsia="zh-CN"/>
        </w:rPr>
        <w:t xml:space="preserve">3.2.1 </w:t>
      </w:r>
      <w:r>
        <w:rPr>
          <w:rFonts w:hint="eastAsia"/>
          <w:b/>
          <w:bCs/>
          <w:lang w:val="en-US" w:eastAsia="zh-CN"/>
        </w:rPr>
        <w:t>用户账户共享。</w:t>
      </w:r>
      <w:r>
        <w:rPr>
          <w:rFonts w:hint="eastAsia"/>
          <w:lang w:val="en-US" w:eastAsia="zh-CN"/>
        </w:rPr>
        <w:t>实验室端用户可使用室间质评账户、密码登录实验室端系统。</w:t>
      </w:r>
    </w:p>
    <w:p>
      <w:pPr>
        <w:spacing w:line="360" w:lineRule="auto"/>
        <w:rPr>
          <w:rFonts w:hint="eastAsia"/>
          <w:lang w:val="en-US" w:eastAsia="zh-CN"/>
        </w:rPr>
      </w:pPr>
      <w:r>
        <w:rPr>
          <w:rFonts w:hint="eastAsia"/>
          <w:lang w:val="en-US" w:eastAsia="zh-CN"/>
        </w:rPr>
        <w:t xml:space="preserve">3.2.2 </w:t>
      </w:r>
      <w:r>
        <w:rPr>
          <w:rFonts w:hint="eastAsia"/>
          <w:b/>
          <w:bCs/>
          <w:lang w:val="en-US" w:eastAsia="zh-CN"/>
        </w:rPr>
        <w:t>审批申请功能。</w:t>
      </w:r>
      <w:r>
        <w:rPr>
          <w:rFonts w:hint="eastAsia"/>
          <w:lang w:val="en-US" w:eastAsia="zh-CN"/>
        </w:rPr>
        <w:t>实验室可在线提交PCR实验室审批申请及相关预审材料。</w:t>
      </w:r>
    </w:p>
    <w:p>
      <w:pPr>
        <w:spacing w:line="360" w:lineRule="auto"/>
        <w:rPr>
          <w:rFonts w:hint="default"/>
          <w:lang w:val="en-US" w:eastAsia="zh-CN"/>
        </w:rPr>
      </w:pPr>
      <w:r>
        <w:rPr>
          <w:rFonts w:hint="eastAsia"/>
          <w:lang w:val="en-US" w:eastAsia="zh-CN"/>
        </w:rPr>
        <w:t xml:space="preserve">3.2.3 </w:t>
      </w:r>
      <w:r>
        <w:rPr>
          <w:rFonts w:hint="eastAsia"/>
          <w:b/>
          <w:bCs/>
          <w:lang w:val="en-US" w:eastAsia="zh-CN"/>
        </w:rPr>
        <w:t>评审计划查看功能。</w:t>
      </w:r>
      <w:r>
        <w:rPr>
          <w:rFonts w:hint="eastAsia"/>
          <w:lang w:val="en-US" w:eastAsia="zh-CN"/>
        </w:rPr>
        <w:t>实验室可查看中心制订的评审计划信息。</w:t>
      </w:r>
    </w:p>
    <w:p>
      <w:pPr>
        <w:spacing w:line="360" w:lineRule="auto"/>
        <w:rPr>
          <w:rFonts w:hint="eastAsia"/>
          <w:lang w:val="en-US" w:eastAsia="zh-CN"/>
        </w:rPr>
      </w:pPr>
      <w:r>
        <w:rPr>
          <w:rFonts w:hint="eastAsia"/>
          <w:lang w:val="en-US" w:eastAsia="zh-CN"/>
        </w:rPr>
        <w:t xml:space="preserve">3.2.4 </w:t>
      </w:r>
      <w:r>
        <w:rPr>
          <w:rFonts w:hint="eastAsia"/>
          <w:b/>
          <w:bCs/>
          <w:lang w:val="en-US" w:eastAsia="zh-CN"/>
        </w:rPr>
        <w:t>实验室整改功能。</w:t>
      </w:r>
      <w:r>
        <w:rPr>
          <w:rFonts w:hint="eastAsia"/>
          <w:lang w:val="en-US" w:eastAsia="zh-CN"/>
        </w:rPr>
        <w:t>实验室可在线查看评审报告和专家反馈的整改意见，提交整改报告。</w:t>
      </w:r>
    </w:p>
    <w:p>
      <w:pPr>
        <w:spacing w:line="360" w:lineRule="auto"/>
        <w:rPr>
          <w:rFonts w:hint="default"/>
          <w:lang w:val="en-US" w:eastAsia="zh-CN"/>
        </w:rPr>
      </w:pPr>
      <w:r>
        <w:rPr>
          <w:rFonts w:hint="eastAsia"/>
          <w:lang w:val="en-US" w:eastAsia="zh-CN"/>
        </w:rPr>
        <w:t xml:space="preserve">3.2.5 </w:t>
      </w:r>
      <w:r>
        <w:rPr>
          <w:rFonts w:hint="eastAsia"/>
          <w:b/>
          <w:bCs/>
          <w:lang w:val="en-US" w:eastAsia="zh-CN"/>
        </w:rPr>
        <w:t>评审报告查看功能。</w:t>
      </w:r>
      <w:r>
        <w:rPr>
          <w:rFonts w:hint="eastAsia"/>
          <w:lang w:val="en-US" w:eastAsia="zh-CN"/>
        </w:rPr>
        <w:t>实验室可查看中心下发的PCR实验室评审报告，支持下载、打印。</w:t>
      </w:r>
    </w:p>
    <w:p>
      <w:pPr>
        <w:pStyle w:val="3"/>
        <w:bidi w:val="0"/>
        <w:rPr>
          <w:rFonts w:hint="eastAsia"/>
          <w:lang w:val="en-US" w:eastAsia="zh-CN"/>
        </w:rPr>
      </w:pPr>
      <w:r>
        <w:rPr>
          <w:rFonts w:hint="eastAsia"/>
          <w:lang w:val="en-US" w:eastAsia="zh-CN"/>
        </w:rPr>
        <w:t>3.3专家端技术需求</w:t>
      </w:r>
    </w:p>
    <w:p>
      <w:pPr>
        <w:spacing w:line="360" w:lineRule="auto"/>
        <w:rPr>
          <w:rFonts w:hint="default"/>
          <w:lang w:val="en-US" w:eastAsia="zh-CN"/>
        </w:rPr>
      </w:pPr>
      <w:r>
        <w:rPr>
          <w:rFonts w:hint="eastAsia"/>
          <w:lang w:val="en-US" w:eastAsia="zh-CN"/>
        </w:rPr>
        <w:t xml:space="preserve">3.3.1 </w:t>
      </w:r>
      <w:r>
        <w:rPr>
          <w:rFonts w:hint="eastAsia"/>
          <w:b/>
          <w:bCs/>
          <w:lang w:val="en-US" w:eastAsia="zh-CN"/>
        </w:rPr>
        <w:t>专家端系统登录。</w:t>
      </w:r>
      <w:r>
        <w:rPr>
          <w:rFonts w:hint="eastAsia"/>
          <w:lang w:val="en-US" w:eastAsia="zh-CN"/>
        </w:rPr>
        <w:t>需为专家端提供单独的登录入口，包括：PC入口和手机小程序入口。</w:t>
      </w:r>
    </w:p>
    <w:p>
      <w:pPr>
        <w:spacing w:line="360" w:lineRule="auto"/>
        <w:rPr>
          <w:rFonts w:hint="eastAsia"/>
          <w:lang w:val="en-US" w:eastAsia="zh-CN"/>
        </w:rPr>
      </w:pPr>
      <w:r>
        <w:rPr>
          <w:rFonts w:hint="eastAsia"/>
          <w:lang w:val="en-US" w:eastAsia="zh-CN"/>
        </w:rPr>
        <w:t xml:space="preserve">3.3.2 </w:t>
      </w:r>
      <w:r>
        <w:rPr>
          <w:rFonts w:hint="eastAsia"/>
          <w:b/>
          <w:bCs/>
          <w:lang w:val="en-US" w:eastAsia="zh-CN"/>
        </w:rPr>
        <w:t>实验室信息初审功能。</w:t>
      </w:r>
      <w:r>
        <w:rPr>
          <w:rFonts w:hint="eastAsia"/>
          <w:lang w:val="en-US" w:eastAsia="zh-CN"/>
        </w:rPr>
        <w:t>专家可接收实验室的初审信息和文件，并给出初审意见。</w:t>
      </w:r>
    </w:p>
    <w:p>
      <w:pPr>
        <w:spacing w:line="360" w:lineRule="auto"/>
        <w:rPr>
          <w:rFonts w:hint="default"/>
          <w:lang w:val="en-US" w:eastAsia="zh-CN"/>
        </w:rPr>
      </w:pPr>
      <w:r>
        <w:rPr>
          <w:rFonts w:hint="eastAsia"/>
          <w:b w:val="0"/>
          <w:bCs w:val="0"/>
          <w:lang w:val="en-US" w:eastAsia="zh-CN"/>
        </w:rPr>
        <w:t>3.3.3</w:t>
      </w:r>
      <w:r>
        <w:rPr>
          <w:rFonts w:hint="eastAsia"/>
          <w:b/>
          <w:bCs/>
          <w:lang w:val="en-US" w:eastAsia="zh-CN"/>
        </w:rPr>
        <w:t>实验室评审功能。</w:t>
      </w:r>
      <w:r>
        <w:rPr>
          <w:rFonts w:hint="eastAsia"/>
          <w:lang w:val="en-US" w:eastAsia="zh-CN"/>
        </w:rPr>
        <w:t>专家可依据中心制定的评审计划，完成实验室评审工作，并提交审查结果和整改意见。</w:t>
      </w:r>
    </w:p>
    <w:p>
      <w:pPr>
        <w:pStyle w:val="2"/>
        <w:numPr>
          <w:ilvl w:val="0"/>
          <w:numId w:val="2"/>
        </w:numPr>
        <w:bidi w:val="0"/>
        <w:rPr>
          <w:rFonts w:hint="eastAsia"/>
          <w:lang w:val="en-US" w:eastAsia="zh-CN"/>
        </w:rPr>
      </w:pPr>
      <w:r>
        <w:rPr>
          <w:rFonts w:hint="eastAsia"/>
          <w:lang w:val="en-US" w:eastAsia="zh-CN"/>
        </w:rPr>
        <w:t>单采血浆站技术审查模块</w:t>
      </w:r>
      <w:bookmarkStart w:id="3" w:name="_GoBack"/>
      <w:bookmarkEnd w:id="3"/>
    </w:p>
    <w:p>
      <w:pPr>
        <w:pStyle w:val="3"/>
        <w:bidi w:val="0"/>
        <w:rPr>
          <w:rFonts w:hint="eastAsia"/>
          <w:lang w:val="en-US" w:eastAsia="zh-CN"/>
        </w:rPr>
      </w:pPr>
      <w:r>
        <w:rPr>
          <w:rFonts w:hint="eastAsia"/>
          <w:lang w:val="en-US" w:eastAsia="zh-CN"/>
        </w:rPr>
        <w:t>4.1管理端技术需求</w:t>
      </w:r>
    </w:p>
    <w:p>
      <w:pPr>
        <w:spacing w:line="360" w:lineRule="auto"/>
        <w:rPr>
          <w:rFonts w:hint="eastAsia"/>
          <w:lang w:val="en-US" w:eastAsia="zh-CN"/>
        </w:rPr>
      </w:pPr>
      <w:r>
        <w:rPr>
          <w:rFonts w:hint="eastAsia"/>
          <w:lang w:val="en-US" w:eastAsia="zh-CN"/>
        </w:rPr>
        <w:t xml:space="preserve">4.1.1 </w:t>
      </w:r>
      <w:r>
        <w:rPr>
          <w:rFonts w:hint="eastAsia"/>
          <w:b/>
          <w:bCs/>
          <w:lang w:val="en-US" w:eastAsia="zh-CN"/>
        </w:rPr>
        <w:t>采供血机构实验室评审专家库管理功能。</w:t>
      </w:r>
      <w:r>
        <w:rPr>
          <w:rFonts w:hint="eastAsia"/>
          <w:lang w:val="en-US" w:eastAsia="zh-CN"/>
        </w:rPr>
        <w:t>支持临检中心创建专家账户，维护基础信息。</w:t>
      </w:r>
    </w:p>
    <w:p>
      <w:pPr>
        <w:spacing w:line="360" w:lineRule="auto"/>
        <w:rPr>
          <w:rFonts w:hint="eastAsia"/>
          <w:lang w:val="en-US" w:eastAsia="zh-CN"/>
        </w:rPr>
      </w:pPr>
      <w:r>
        <w:rPr>
          <w:rFonts w:hint="eastAsia"/>
          <w:lang w:val="en-US" w:eastAsia="zh-CN"/>
        </w:rPr>
        <w:t xml:space="preserve">4.1.2 </w:t>
      </w:r>
      <w:r>
        <w:rPr>
          <w:rFonts w:hint="eastAsia"/>
          <w:b/>
          <w:bCs/>
          <w:lang w:val="en-US" w:eastAsia="zh-CN"/>
        </w:rPr>
        <w:t>实验室申请审批功能。</w:t>
      </w:r>
      <w:r>
        <w:rPr>
          <w:rFonts w:hint="eastAsia"/>
          <w:lang w:val="en-US" w:eastAsia="zh-CN"/>
        </w:rPr>
        <w:t>支持临检中心接收实验室的申请信息和相关文件，给出申请审批意见。</w:t>
      </w:r>
    </w:p>
    <w:p>
      <w:pPr>
        <w:spacing w:line="360" w:lineRule="auto"/>
        <w:rPr>
          <w:rFonts w:hint="eastAsia"/>
          <w:lang w:val="en-US" w:eastAsia="zh-CN"/>
        </w:rPr>
      </w:pPr>
      <w:r>
        <w:rPr>
          <w:rFonts w:hint="eastAsia"/>
          <w:lang w:val="en-US" w:eastAsia="zh-CN"/>
        </w:rPr>
        <w:t xml:space="preserve">4.1.3 </w:t>
      </w:r>
      <w:r>
        <w:rPr>
          <w:rFonts w:hint="eastAsia"/>
          <w:b/>
          <w:bCs/>
          <w:lang w:val="en-US" w:eastAsia="zh-CN"/>
        </w:rPr>
        <w:t>评审计划组织功能。</w:t>
      </w:r>
      <w:r>
        <w:rPr>
          <w:rFonts w:hint="eastAsia"/>
          <w:lang w:val="en-US" w:eastAsia="zh-CN"/>
        </w:rPr>
        <w:t>支持临检中心为每个实验室定制评审计划，包括但不限于：评审专家、评审流程时间点、技术审查表等。</w:t>
      </w:r>
    </w:p>
    <w:p>
      <w:pPr>
        <w:spacing w:line="360" w:lineRule="auto"/>
        <w:rPr>
          <w:rFonts w:hint="default"/>
          <w:lang w:val="en-US" w:eastAsia="zh-CN"/>
        </w:rPr>
      </w:pPr>
      <w:r>
        <w:rPr>
          <w:rFonts w:hint="eastAsia"/>
          <w:lang w:val="en-US" w:eastAsia="zh-CN"/>
        </w:rPr>
        <w:t xml:space="preserve">4.1.4 </w:t>
      </w:r>
      <w:r>
        <w:rPr>
          <w:rFonts w:hint="eastAsia"/>
          <w:b/>
          <w:bCs/>
          <w:lang w:val="en-US" w:eastAsia="zh-CN"/>
        </w:rPr>
        <w:t>评审报告管理功能</w:t>
      </w:r>
      <w:r>
        <w:rPr>
          <w:rFonts w:hint="eastAsia"/>
          <w:lang w:val="en-US" w:eastAsia="zh-CN"/>
        </w:rPr>
        <w:t>。支持临检中心根据技术审查和实验室整改数据或报告，自动生成PCR实验室评审报告，并支持报告的归档。</w:t>
      </w:r>
    </w:p>
    <w:p>
      <w:pPr>
        <w:pStyle w:val="3"/>
        <w:bidi w:val="0"/>
        <w:rPr>
          <w:rFonts w:hint="eastAsia"/>
          <w:lang w:val="en-US" w:eastAsia="zh-CN"/>
        </w:rPr>
      </w:pPr>
      <w:r>
        <w:rPr>
          <w:rFonts w:hint="eastAsia"/>
          <w:lang w:val="en-US" w:eastAsia="zh-CN"/>
        </w:rPr>
        <w:t>4.2实验室端技术需求</w:t>
      </w:r>
    </w:p>
    <w:p>
      <w:pPr>
        <w:spacing w:line="360" w:lineRule="auto"/>
        <w:rPr>
          <w:rFonts w:hint="eastAsia"/>
          <w:lang w:val="en-US" w:eastAsia="zh-CN"/>
        </w:rPr>
      </w:pPr>
      <w:r>
        <w:rPr>
          <w:rFonts w:hint="eastAsia"/>
          <w:lang w:val="en-US" w:eastAsia="zh-CN"/>
        </w:rPr>
        <w:t xml:space="preserve">4.2.1 </w:t>
      </w:r>
      <w:r>
        <w:rPr>
          <w:rFonts w:hint="eastAsia"/>
          <w:b/>
          <w:bCs/>
          <w:lang w:val="en-US" w:eastAsia="zh-CN"/>
        </w:rPr>
        <w:t>用户账户共享。</w:t>
      </w:r>
      <w:r>
        <w:rPr>
          <w:rFonts w:hint="eastAsia"/>
          <w:lang w:val="en-US" w:eastAsia="zh-CN"/>
        </w:rPr>
        <w:t>实验室端用户可使用室间质评账户、密码登录实验室端系统。</w:t>
      </w:r>
    </w:p>
    <w:p>
      <w:pPr>
        <w:spacing w:line="360" w:lineRule="auto"/>
        <w:rPr>
          <w:rFonts w:hint="eastAsia"/>
          <w:lang w:val="en-US" w:eastAsia="zh-CN"/>
        </w:rPr>
      </w:pPr>
      <w:r>
        <w:rPr>
          <w:rFonts w:hint="eastAsia"/>
          <w:lang w:val="en-US" w:eastAsia="zh-CN"/>
        </w:rPr>
        <w:t xml:space="preserve">4.2.2 </w:t>
      </w:r>
      <w:r>
        <w:rPr>
          <w:rFonts w:hint="eastAsia"/>
          <w:b/>
          <w:bCs/>
          <w:lang w:val="en-US" w:eastAsia="zh-CN"/>
        </w:rPr>
        <w:t>审批申请功能。</w:t>
      </w:r>
      <w:r>
        <w:rPr>
          <w:rFonts w:hint="eastAsia"/>
          <w:lang w:val="en-US" w:eastAsia="zh-CN"/>
        </w:rPr>
        <w:t>实验室可在线提交采供血机构实验室审批申请及相关预审材料。</w:t>
      </w:r>
    </w:p>
    <w:p>
      <w:pPr>
        <w:spacing w:line="360" w:lineRule="auto"/>
        <w:rPr>
          <w:rFonts w:hint="default"/>
          <w:lang w:val="en-US" w:eastAsia="zh-CN"/>
        </w:rPr>
      </w:pPr>
      <w:r>
        <w:rPr>
          <w:rFonts w:hint="eastAsia"/>
          <w:lang w:val="en-US" w:eastAsia="zh-CN"/>
        </w:rPr>
        <w:t xml:space="preserve">4.2.3 </w:t>
      </w:r>
      <w:r>
        <w:rPr>
          <w:rFonts w:hint="eastAsia"/>
          <w:b/>
          <w:bCs/>
          <w:lang w:val="en-US" w:eastAsia="zh-CN"/>
        </w:rPr>
        <w:t>评审计划查看功能。</w:t>
      </w:r>
      <w:r>
        <w:rPr>
          <w:rFonts w:hint="eastAsia"/>
          <w:lang w:val="en-US" w:eastAsia="zh-CN"/>
        </w:rPr>
        <w:t>实验室可查看中心制订的评审计划信息。</w:t>
      </w:r>
    </w:p>
    <w:p>
      <w:pPr>
        <w:spacing w:line="360" w:lineRule="auto"/>
        <w:rPr>
          <w:rFonts w:hint="eastAsia"/>
          <w:lang w:val="en-US" w:eastAsia="zh-CN"/>
        </w:rPr>
      </w:pPr>
      <w:r>
        <w:rPr>
          <w:rFonts w:hint="eastAsia"/>
          <w:lang w:val="en-US" w:eastAsia="zh-CN"/>
        </w:rPr>
        <w:t xml:space="preserve">4.2.4 </w:t>
      </w:r>
      <w:r>
        <w:rPr>
          <w:rFonts w:hint="eastAsia"/>
          <w:b/>
          <w:bCs/>
          <w:lang w:val="en-US" w:eastAsia="zh-CN"/>
        </w:rPr>
        <w:t>实验室整改功能。</w:t>
      </w:r>
      <w:r>
        <w:rPr>
          <w:rFonts w:hint="eastAsia"/>
          <w:lang w:val="en-US" w:eastAsia="zh-CN"/>
        </w:rPr>
        <w:t>实验室可在线查看评审报告和专家反馈的整改意见，提交整改报告。</w:t>
      </w:r>
    </w:p>
    <w:p>
      <w:pPr>
        <w:spacing w:line="360" w:lineRule="auto"/>
        <w:rPr>
          <w:rFonts w:hint="default"/>
          <w:lang w:val="en-US" w:eastAsia="zh-CN"/>
        </w:rPr>
      </w:pPr>
      <w:r>
        <w:rPr>
          <w:rFonts w:hint="eastAsia"/>
          <w:lang w:val="en-US" w:eastAsia="zh-CN"/>
        </w:rPr>
        <w:t xml:space="preserve">4.2.5 </w:t>
      </w:r>
      <w:r>
        <w:rPr>
          <w:rFonts w:hint="eastAsia"/>
          <w:b/>
          <w:bCs/>
          <w:lang w:val="en-US" w:eastAsia="zh-CN"/>
        </w:rPr>
        <w:t>评审报告查看功能。</w:t>
      </w:r>
      <w:r>
        <w:rPr>
          <w:rFonts w:hint="eastAsia"/>
          <w:lang w:val="en-US" w:eastAsia="zh-CN"/>
        </w:rPr>
        <w:t>实验室可查看中心下发的采供血机构实验室评审报告，支持下载、打印。</w:t>
      </w:r>
    </w:p>
    <w:p>
      <w:pPr>
        <w:pStyle w:val="3"/>
        <w:bidi w:val="0"/>
        <w:rPr>
          <w:rFonts w:hint="eastAsia"/>
          <w:lang w:val="en-US" w:eastAsia="zh-CN"/>
        </w:rPr>
      </w:pPr>
      <w:r>
        <w:rPr>
          <w:rFonts w:hint="eastAsia"/>
          <w:lang w:val="en-US" w:eastAsia="zh-CN"/>
        </w:rPr>
        <w:t>4.3专家端技术需求</w:t>
      </w:r>
    </w:p>
    <w:p>
      <w:pPr>
        <w:spacing w:line="360" w:lineRule="auto"/>
        <w:rPr>
          <w:rFonts w:hint="default"/>
          <w:lang w:val="en-US" w:eastAsia="zh-CN"/>
        </w:rPr>
      </w:pPr>
      <w:r>
        <w:rPr>
          <w:rFonts w:hint="eastAsia"/>
          <w:lang w:val="en-US" w:eastAsia="zh-CN"/>
        </w:rPr>
        <w:t xml:space="preserve">4.3.1 </w:t>
      </w:r>
      <w:r>
        <w:rPr>
          <w:rFonts w:hint="eastAsia"/>
          <w:b/>
          <w:bCs/>
          <w:lang w:val="en-US" w:eastAsia="zh-CN"/>
        </w:rPr>
        <w:t>专家端系统登录。</w:t>
      </w:r>
      <w:r>
        <w:rPr>
          <w:rFonts w:hint="eastAsia"/>
          <w:lang w:val="en-US" w:eastAsia="zh-CN"/>
        </w:rPr>
        <w:t>需为专家端提供单独的登录入口，包括：PC入口和手机小程序入口。</w:t>
      </w:r>
    </w:p>
    <w:p>
      <w:pPr>
        <w:spacing w:line="360" w:lineRule="auto"/>
        <w:rPr>
          <w:rFonts w:hint="eastAsia"/>
          <w:lang w:val="en-US" w:eastAsia="zh-CN"/>
        </w:rPr>
      </w:pPr>
      <w:r>
        <w:rPr>
          <w:rFonts w:hint="eastAsia"/>
          <w:b w:val="0"/>
          <w:bCs w:val="0"/>
          <w:lang w:val="en-US" w:eastAsia="zh-CN"/>
        </w:rPr>
        <w:t>4.3.2</w:t>
      </w:r>
      <w:r>
        <w:rPr>
          <w:rFonts w:hint="eastAsia"/>
          <w:b/>
          <w:bCs/>
          <w:lang w:val="en-US" w:eastAsia="zh-CN"/>
        </w:rPr>
        <w:t>实验室评审功能。</w:t>
      </w:r>
      <w:r>
        <w:rPr>
          <w:rFonts w:hint="eastAsia"/>
          <w:lang w:val="en-US" w:eastAsia="zh-CN"/>
        </w:rPr>
        <w:t>专家可依据中心制定的评审计划，完成实验室评审工作，并提交审查结果和整改意见。</w:t>
      </w:r>
    </w:p>
    <w:p>
      <w:pPr>
        <w:pStyle w:val="2"/>
        <w:numPr>
          <w:ilvl w:val="0"/>
          <w:numId w:val="2"/>
        </w:numPr>
        <w:bidi w:val="0"/>
        <w:ind w:left="0" w:leftChars="0" w:firstLine="0" w:firstLineChars="0"/>
        <w:rPr>
          <w:rFonts w:hint="eastAsia"/>
          <w:lang w:val="en-US" w:eastAsia="zh-CN"/>
        </w:rPr>
      </w:pPr>
      <w:r>
        <w:rPr>
          <w:rFonts w:hint="eastAsia"/>
          <w:lang w:val="en-US" w:eastAsia="zh-CN"/>
        </w:rPr>
        <w:t>在线教育系统</w:t>
      </w:r>
    </w:p>
    <w:p>
      <w:pPr>
        <w:numPr>
          <w:ilvl w:val="0"/>
          <w:numId w:val="0"/>
        </w:numPr>
        <w:spacing w:line="360" w:lineRule="auto"/>
        <w:ind w:leftChars="0"/>
        <w:rPr>
          <w:rFonts w:hint="eastAsia"/>
          <w:lang w:val="en-US" w:eastAsia="zh-CN"/>
        </w:rPr>
      </w:pPr>
      <w:r>
        <w:rPr>
          <w:rFonts w:hint="eastAsia"/>
          <w:lang w:val="en-US" w:eastAsia="zh-CN"/>
        </w:rPr>
        <w:t xml:space="preserve">5.1 </w:t>
      </w:r>
      <w:r>
        <w:rPr>
          <w:rFonts w:hint="eastAsia"/>
          <w:b/>
          <w:bCs/>
          <w:lang w:val="en-US" w:eastAsia="zh-CN"/>
        </w:rPr>
        <w:t>知识库功能。</w:t>
      </w:r>
      <w:r>
        <w:rPr>
          <w:rFonts w:hint="eastAsia"/>
          <w:lang w:val="en-US" w:eastAsia="zh-CN"/>
        </w:rPr>
        <w:t>中心可维护知识库，应支持上传文档、音频、视频等多种形式的培训材料。</w:t>
      </w:r>
    </w:p>
    <w:p>
      <w:pPr>
        <w:numPr>
          <w:ilvl w:val="0"/>
          <w:numId w:val="0"/>
        </w:numPr>
        <w:spacing w:line="360" w:lineRule="auto"/>
        <w:ind w:leftChars="0"/>
        <w:rPr>
          <w:rFonts w:hint="eastAsia"/>
          <w:lang w:val="en-US" w:eastAsia="zh-CN"/>
        </w:rPr>
      </w:pPr>
      <w:r>
        <w:rPr>
          <w:rFonts w:hint="eastAsia"/>
          <w:lang w:val="en-US" w:eastAsia="zh-CN"/>
        </w:rPr>
        <w:t xml:space="preserve">5.2 </w:t>
      </w:r>
      <w:r>
        <w:rPr>
          <w:rFonts w:hint="eastAsia"/>
          <w:b/>
          <w:bCs/>
          <w:lang w:val="en-US" w:eastAsia="zh-CN"/>
        </w:rPr>
        <w:t>课程组织功能。</w:t>
      </w:r>
      <w:r>
        <w:rPr>
          <w:rFonts w:hint="eastAsia"/>
          <w:lang w:val="en-US" w:eastAsia="zh-CN"/>
        </w:rPr>
        <w:t>中心可跟不同培训对象制定培训计划，包括但不限于：课程的内容、完成时间要求等信息。</w:t>
      </w:r>
    </w:p>
    <w:p>
      <w:pPr>
        <w:numPr>
          <w:ilvl w:val="0"/>
          <w:numId w:val="0"/>
        </w:numPr>
        <w:spacing w:line="360" w:lineRule="auto"/>
        <w:ind w:leftChars="0"/>
        <w:rPr>
          <w:rFonts w:hint="default"/>
          <w:lang w:val="en-US" w:eastAsia="zh-CN"/>
        </w:rPr>
      </w:pPr>
      <w:r>
        <w:rPr>
          <w:rFonts w:hint="eastAsia"/>
          <w:lang w:val="en-US" w:eastAsia="zh-CN"/>
        </w:rPr>
        <w:t xml:space="preserve">5.3 </w:t>
      </w:r>
      <w:r>
        <w:rPr>
          <w:rFonts w:hint="eastAsia"/>
          <w:b/>
          <w:bCs/>
          <w:lang w:val="en-US" w:eastAsia="zh-CN"/>
        </w:rPr>
        <w:t>培训考核功能。</w:t>
      </w:r>
      <w:r>
        <w:rPr>
          <w:rFonts w:hint="eastAsia"/>
          <w:lang w:val="en-US" w:eastAsia="zh-CN"/>
        </w:rPr>
        <w:t>中心可定制课程配套的考核内容和计划，支持</w:t>
      </w:r>
      <w:r>
        <w:rPr>
          <w:rFonts w:hint="eastAsia" w:ascii="宋体" w:hAnsi="宋体" w:eastAsia="宋体"/>
          <w:color w:val="000000"/>
          <w:sz w:val="24"/>
          <w:szCs w:val="24"/>
        </w:rPr>
        <w:t>在线答题，自动判分，支持重考，支持统计。</w:t>
      </w:r>
      <w:r>
        <w:rPr>
          <w:rFonts w:hint="eastAsia"/>
          <w:lang w:val="en-US" w:eastAsia="zh-CN"/>
        </w:rPr>
        <w:t>。</w:t>
      </w:r>
    </w:p>
    <w:p>
      <w:pPr>
        <w:numPr>
          <w:ilvl w:val="0"/>
          <w:numId w:val="0"/>
        </w:numPr>
        <w:spacing w:line="360" w:lineRule="auto"/>
        <w:ind w:leftChars="0"/>
        <w:rPr>
          <w:rFonts w:hint="eastAsia"/>
          <w:lang w:val="en-US" w:eastAsia="zh-CN"/>
        </w:rPr>
      </w:pPr>
      <w:r>
        <w:rPr>
          <w:rFonts w:hint="eastAsia"/>
          <w:lang w:val="en-US" w:eastAsia="zh-CN"/>
        </w:rPr>
        <w:t xml:space="preserve">5.4 </w:t>
      </w:r>
      <w:r>
        <w:rPr>
          <w:rFonts w:hint="eastAsia"/>
          <w:b/>
          <w:bCs/>
          <w:lang w:val="en-US" w:eastAsia="zh-CN"/>
        </w:rPr>
        <w:t>学习进度跟进功能</w:t>
      </w:r>
      <w:r>
        <w:rPr>
          <w:rFonts w:hint="eastAsia"/>
          <w:lang w:val="en-US" w:eastAsia="zh-CN"/>
        </w:rPr>
        <w:t>。中心可监控实验室人员的学习进度和考核成绩。</w:t>
      </w:r>
    </w:p>
    <w:p>
      <w:pPr>
        <w:numPr>
          <w:ilvl w:val="0"/>
          <w:numId w:val="0"/>
        </w:numPr>
        <w:spacing w:line="360" w:lineRule="auto"/>
        <w:ind w:leftChars="0"/>
        <w:rPr>
          <w:rFonts w:hint="eastAsia"/>
          <w:lang w:val="en-US" w:eastAsia="zh-CN"/>
        </w:rPr>
      </w:pPr>
      <w:r>
        <w:rPr>
          <w:rFonts w:hint="eastAsia"/>
          <w:lang w:val="en-US" w:eastAsia="zh-CN"/>
        </w:rPr>
        <w:t xml:space="preserve">5.5 </w:t>
      </w:r>
      <w:r>
        <w:rPr>
          <w:rFonts w:hint="eastAsia"/>
          <w:b/>
          <w:bCs/>
          <w:lang w:val="en-US" w:eastAsia="zh-CN"/>
        </w:rPr>
        <w:t>直播课功能。</w:t>
      </w:r>
      <w:r>
        <w:rPr>
          <w:rFonts w:hint="eastAsia"/>
          <w:lang w:val="en-US" w:eastAsia="zh-CN"/>
        </w:rPr>
        <w:t>中心可组织大型直播课程（约500人），支持主持人控场功能，和课程录像回放功能。</w:t>
      </w:r>
    </w:p>
    <w:p>
      <w:pPr>
        <w:numPr>
          <w:ilvl w:val="0"/>
          <w:numId w:val="0"/>
        </w:numPr>
        <w:spacing w:line="360" w:lineRule="auto"/>
        <w:ind w:leftChars="0"/>
        <w:rPr>
          <w:rFonts w:hint="default"/>
          <w:lang w:val="en-US" w:eastAsia="zh-CN"/>
        </w:rPr>
      </w:pPr>
      <w:r>
        <w:rPr>
          <w:rFonts w:hint="eastAsia"/>
          <w:lang w:val="en-US" w:eastAsia="zh-CN"/>
        </w:rPr>
        <w:t xml:space="preserve">5.6 </w:t>
      </w:r>
      <w:r>
        <w:rPr>
          <w:rFonts w:hint="eastAsia"/>
          <w:b/>
          <w:bCs/>
          <w:lang w:val="en-US" w:eastAsia="zh-CN"/>
        </w:rPr>
        <w:t>实验室培训、考试功能。</w:t>
      </w:r>
      <w:r>
        <w:rPr>
          <w:rFonts w:hint="eastAsia"/>
          <w:lang w:val="en-US" w:eastAsia="zh-CN"/>
        </w:rPr>
        <w:t>实验室人员可通过实验室端系统或手机小程序查看课程、参与直播培训，并在线进行考试答题。</w:t>
      </w:r>
    </w:p>
    <w:p>
      <w:pPr>
        <w:pStyle w:val="2"/>
        <w:bidi w:val="0"/>
        <w:rPr>
          <w:rFonts w:hint="eastAsia"/>
          <w:lang w:val="en-US" w:eastAsia="zh-CN"/>
        </w:rPr>
      </w:pPr>
      <w:r>
        <w:rPr>
          <w:rFonts w:hint="eastAsia"/>
          <w:lang w:val="en-US" w:eastAsia="zh-CN"/>
        </w:rPr>
        <w:t>六、进修生管理系统</w:t>
      </w:r>
    </w:p>
    <w:p>
      <w:pPr>
        <w:spacing w:line="360" w:lineRule="auto"/>
        <w:rPr>
          <w:rFonts w:hint="default"/>
          <w:lang w:val="en-US" w:eastAsia="zh-CN"/>
        </w:rPr>
      </w:pPr>
      <w:r>
        <w:rPr>
          <w:rFonts w:hint="eastAsia"/>
          <w:lang w:val="en-US" w:eastAsia="zh-CN"/>
        </w:rPr>
        <w:t xml:space="preserve">6.1 </w:t>
      </w:r>
      <w:r>
        <w:rPr>
          <w:rFonts w:hint="eastAsia"/>
          <w:b/>
          <w:bCs/>
          <w:lang w:val="en-US" w:eastAsia="zh-CN"/>
        </w:rPr>
        <w:t>进修生注册、登录功能。</w:t>
      </w:r>
      <w:r>
        <w:rPr>
          <w:rFonts w:hint="eastAsia"/>
          <w:lang w:val="en-US" w:eastAsia="zh-CN"/>
        </w:rPr>
        <w:t>为进修生提供独立的注册入口，进修生可通过身份证号、手机号进行信息注册和登录。</w:t>
      </w:r>
    </w:p>
    <w:p>
      <w:pPr>
        <w:spacing w:line="360" w:lineRule="auto"/>
        <w:rPr>
          <w:rFonts w:hint="default"/>
          <w:lang w:val="en-US" w:eastAsia="zh-CN"/>
        </w:rPr>
      </w:pPr>
      <w:r>
        <w:rPr>
          <w:rFonts w:hint="eastAsia"/>
          <w:lang w:val="en-US" w:eastAsia="zh-CN"/>
        </w:rPr>
        <w:t xml:space="preserve">6.2 </w:t>
      </w:r>
      <w:r>
        <w:rPr>
          <w:rFonts w:hint="eastAsia"/>
          <w:b/>
          <w:bCs/>
          <w:lang w:val="en-US" w:eastAsia="zh-CN"/>
        </w:rPr>
        <w:t>进修申请功能。</w:t>
      </w:r>
      <w:r>
        <w:rPr>
          <w:rFonts w:hint="eastAsia"/>
          <w:lang w:val="en-US" w:eastAsia="zh-CN"/>
        </w:rPr>
        <w:t>进修生提交个人信息和单位信息，在线提交进修申请。</w:t>
      </w:r>
    </w:p>
    <w:p>
      <w:pPr>
        <w:spacing w:line="360" w:lineRule="auto"/>
        <w:rPr>
          <w:rFonts w:hint="default"/>
          <w:lang w:val="en-US" w:eastAsia="zh-CN"/>
        </w:rPr>
      </w:pPr>
      <w:r>
        <w:rPr>
          <w:rFonts w:hint="eastAsia"/>
          <w:lang w:val="en-US" w:eastAsia="zh-CN"/>
        </w:rPr>
        <w:t xml:space="preserve">6.3 </w:t>
      </w:r>
      <w:r>
        <w:rPr>
          <w:rFonts w:hint="eastAsia"/>
          <w:b/>
          <w:bCs/>
          <w:lang w:val="en-US" w:eastAsia="zh-CN"/>
        </w:rPr>
        <w:t>进修人员审核功能。</w:t>
      </w:r>
      <w:r>
        <w:rPr>
          <w:rFonts w:hint="eastAsia"/>
          <w:lang w:val="en-US" w:eastAsia="zh-CN"/>
        </w:rPr>
        <w:t>中心可在线对进修人员信息进行审核，支持驳回请求。</w:t>
      </w:r>
    </w:p>
    <w:p>
      <w:pPr>
        <w:spacing w:line="360" w:lineRule="auto"/>
        <w:rPr>
          <w:rFonts w:hint="default"/>
          <w:lang w:val="en-US" w:eastAsia="zh-CN"/>
        </w:rPr>
      </w:pPr>
      <w:r>
        <w:rPr>
          <w:rFonts w:hint="eastAsia"/>
          <w:lang w:val="en-US" w:eastAsia="zh-CN"/>
        </w:rPr>
        <w:t xml:space="preserve">6.4 </w:t>
      </w:r>
      <w:r>
        <w:rPr>
          <w:rFonts w:hint="eastAsia"/>
          <w:b/>
          <w:bCs/>
          <w:lang w:val="en-US" w:eastAsia="zh-CN"/>
        </w:rPr>
        <w:t>进修报名功能。</w:t>
      </w:r>
      <w:r>
        <w:rPr>
          <w:rFonts w:hint="eastAsia"/>
          <w:lang w:val="en-US" w:eastAsia="zh-CN"/>
        </w:rPr>
        <w:t>进修生可在线提交报名信息和相关文件，填写报名表。</w:t>
      </w:r>
    </w:p>
    <w:p>
      <w:pPr>
        <w:spacing w:line="360" w:lineRule="auto"/>
        <w:rPr>
          <w:rFonts w:hint="default"/>
          <w:lang w:val="en-US" w:eastAsia="zh-CN"/>
        </w:rPr>
      </w:pPr>
      <w:r>
        <w:rPr>
          <w:rFonts w:hint="eastAsia"/>
          <w:lang w:val="en-US" w:eastAsia="zh-CN"/>
        </w:rPr>
        <w:t xml:space="preserve">6.5 </w:t>
      </w:r>
      <w:r>
        <w:rPr>
          <w:rFonts w:hint="eastAsia"/>
          <w:b/>
          <w:bCs/>
          <w:lang w:val="en-US" w:eastAsia="zh-CN"/>
        </w:rPr>
        <w:t>进修申请审批功能。</w:t>
      </w:r>
      <w:r>
        <w:rPr>
          <w:rFonts w:hint="eastAsia"/>
          <w:lang w:val="en-US" w:eastAsia="zh-CN"/>
        </w:rPr>
        <w:t>中心可对进修报名标进行审批，并在线发放录取通知书。</w:t>
      </w:r>
    </w:p>
    <w:p>
      <w:pPr>
        <w:spacing w:line="360" w:lineRule="auto"/>
        <w:rPr>
          <w:rFonts w:hint="default"/>
          <w:lang w:val="en-US" w:eastAsia="zh-CN"/>
        </w:rPr>
      </w:pPr>
      <w:r>
        <w:rPr>
          <w:rFonts w:hint="eastAsia"/>
          <w:lang w:val="en-US" w:eastAsia="zh-CN"/>
        </w:rPr>
        <w:t xml:space="preserve">6.6 </w:t>
      </w:r>
      <w:r>
        <w:rPr>
          <w:rFonts w:hint="eastAsia"/>
          <w:b/>
          <w:bCs/>
          <w:lang w:val="en-US" w:eastAsia="zh-CN"/>
        </w:rPr>
        <w:t>查看录取情况功能。</w:t>
      </w:r>
      <w:r>
        <w:rPr>
          <w:rFonts w:hint="eastAsia"/>
          <w:lang w:val="en-US" w:eastAsia="zh-CN"/>
        </w:rPr>
        <w:t>进修生可在线查看、下载录取通知书。</w:t>
      </w:r>
    </w:p>
    <w:p>
      <w:pPr>
        <w:pStyle w:val="2"/>
        <w:bidi w:val="0"/>
        <w:rPr>
          <w:rFonts w:hint="eastAsia"/>
          <w:b/>
          <w:lang w:val="en-US" w:eastAsia="zh-CN"/>
        </w:rPr>
      </w:pPr>
      <w:r>
        <w:rPr>
          <w:rFonts w:hint="eastAsia"/>
          <w:lang w:val="en-US" w:eastAsia="zh-CN"/>
        </w:rPr>
        <w:t>七、</w:t>
      </w:r>
      <w:r>
        <w:rPr>
          <w:rFonts w:hint="eastAsia"/>
          <w:b/>
          <w:lang w:val="en-US" w:eastAsia="zh-CN"/>
        </w:rPr>
        <w:t>商务需求</w:t>
      </w:r>
    </w:p>
    <w:p>
      <w:pPr>
        <w:pStyle w:val="4"/>
        <w:spacing w:line="360" w:lineRule="auto"/>
        <w:rPr>
          <w:rFonts w:hint="eastAsia" w:asciiTheme="minorHAnsi" w:hAnsiTheme="minorHAnsi" w:eastAsiaTheme="minorEastAsia" w:cstheme="minorBidi"/>
          <w:b w:val="0"/>
          <w:bCs w:val="0"/>
          <w:color w:val="000000" w:themeColor="text1"/>
          <w:kern w:val="2"/>
          <w:sz w:val="24"/>
          <w:szCs w:val="24"/>
          <w:lang w:val="en-US" w:eastAsia="zh-CN" w:bidi="ar-SA"/>
          <w14:textFill>
            <w14:solidFill>
              <w14:schemeClr w14:val="tx1"/>
            </w14:solidFill>
          </w14:textFill>
        </w:rPr>
      </w:pPr>
      <w:r>
        <w:rPr>
          <w:rFonts w:hint="eastAsia" w:asciiTheme="minorHAnsi" w:hAnsiTheme="minorHAnsi" w:cstheme="minorBidi"/>
          <w:b w:val="0"/>
          <w:bCs w:val="0"/>
          <w:color w:val="000000" w:themeColor="text1"/>
          <w:kern w:val="2"/>
          <w:sz w:val="24"/>
          <w:szCs w:val="24"/>
          <w:lang w:val="en-US" w:eastAsia="zh-CN" w:bidi="ar-SA"/>
          <w14:textFill>
            <w14:solidFill>
              <w14:schemeClr w14:val="tx1"/>
            </w14:solidFill>
          </w14:textFill>
        </w:rPr>
        <w:t>1、</w:t>
      </w:r>
      <w:r>
        <w:rPr>
          <w:rFonts w:hint="eastAsia" w:asciiTheme="minorHAnsi" w:hAnsiTheme="minorHAnsi" w:eastAsiaTheme="minorEastAsia" w:cstheme="minorBidi"/>
          <w:b w:val="0"/>
          <w:bCs w:val="0"/>
          <w:color w:val="000000" w:themeColor="text1"/>
          <w:kern w:val="2"/>
          <w:sz w:val="24"/>
          <w:szCs w:val="24"/>
          <w:lang w:val="en-US" w:eastAsia="zh-CN" w:bidi="ar-SA"/>
          <w14:textFill>
            <w14:solidFill>
              <w14:schemeClr w14:val="tx1"/>
            </w14:solidFill>
          </w14:textFill>
        </w:rPr>
        <w:t>项目实施：项目实施期内供应商或竞标产品生产厂家提供1名工程师驻</w:t>
      </w:r>
      <w:r>
        <w:rPr>
          <w:rFonts w:hint="eastAsia" w:asciiTheme="minorHAnsi" w:hAnsiTheme="minorHAnsi" w:cstheme="minorBidi"/>
          <w:b w:val="0"/>
          <w:bCs w:val="0"/>
          <w:color w:val="000000" w:themeColor="text1"/>
          <w:kern w:val="2"/>
          <w:sz w:val="24"/>
          <w:szCs w:val="24"/>
          <w:lang w:val="en-US" w:eastAsia="zh-CN" w:bidi="ar-SA"/>
          <w14:textFill>
            <w14:solidFill>
              <w14:schemeClr w14:val="tx1"/>
            </w14:solidFill>
          </w14:textFill>
        </w:rPr>
        <w:t>现场完成安装调试工作</w:t>
      </w:r>
      <w:r>
        <w:rPr>
          <w:rFonts w:hint="eastAsia" w:asciiTheme="minorHAnsi" w:hAnsiTheme="minorHAnsi" w:eastAsiaTheme="minorEastAsia" w:cstheme="minorBidi"/>
          <w:b w:val="0"/>
          <w:bCs w:val="0"/>
          <w:color w:val="000000" w:themeColor="text1"/>
          <w:kern w:val="2"/>
          <w:sz w:val="24"/>
          <w:szCs w:val="24"/>
          <w:lang w:val="en-US" w:eastAsia="zh-CN" w:bidi="ar-SA"/>
          <w14:textFill>
            <w14:solidFill>
              <w14:schemeClr w14:val="tx1"/>
            </w14:solidFill>
          </w14:textFill>
        </w:rPr>
        <w:t>，并提供7*24小时响应服务，并在</w:t>
      </w:r>
      <w:r>
        <w:rPr>
          <w:rFonts w:hint="eastAsia" w:asciiTheme="minorHAnsi" w:hAnsiTheme="minorHAnsi" w:cstheme="minorBidi"/>
          <w:b w:val="0"/>
          <w:bCs w:val="0"/>
          <w:color w:val="000000" w:themeColor="text1"/>
          <w:kern w:val="2"/>
          <w:sz w:val="24"/>
          <w:szCs w:val="24"/>
          <w:lang w:val="en-US" w:eastAsia="zh-CN" w:bidi="ar-SA"/>
          <w14:textFill>
            <w14:solidFill>
              <w14:schemeClr w14:val="tx1"/>
            </w14:solidFill>
          </w14:textFill>
        </w:rPr>
        <w:t>20</w:t>
      </w:r>
      <w:r>
        <w:rPr>
          <w:rFonts w:hint="eastAsia" w:asciiTheme="minorHAnsi" w:hAnsiTheme="minorHAnsi" w:eastAsiaTheme="minorEastAsia" w:cstheme="minorBidi"/>
          <w:b w:val="0"/>
          <w:bCs w:val="0"/>
          <w:color w:val="000000" w:themeColor="text1"/>
          <w:kern w:val="2"/>
          <w:sz w:val="24"/>
          <w:szCs w:val="24"/>
          <w:lang w:val="en-US" w:eastAsia="zh-CN" w:bidi="ar-SA"/>
          <w14:textFill>
            <w14:solidFill>
              <w14:schemeClr w14:val="tx1"/>
            </w14:solidFill>
          </w14:textFill>
        </w:rPr>
        <w:t>个工作日内完成实施工作。</w:t>
      </w:r>
    </w:p>
    <w:p>
      <w:pPr>
        <w:pStyle w:val="4"/>
        <w:spacing w:line="360" w:lineRule="auto"/>
        <w:rPr>
          <w:rFonts w:hint="eastAsia" w:asciiTheme="minorHAnsi" w:hAnsiTheme="minorHAnsi" w:eastAsiaTheme="minorEastAsia" w:cstheme="minorBidi"/>
          <w:b w:val="0"/>
          <w:bCs w:val="0"/>
          <w:color w:val="000000" w:themeColor="text1"/>
          <w:kern w:val="2"/>
          <w:sz w:val="24"/>
          <w:szCs w:val="24"/>
          <w:lang w:val="en-US" w:eastAsia="zh-CN" w:bidi="ar-SA"/>
          <w14:textFill>
            <w14:solidFill>
              <w14:schemeClr w14:val="tx1"/>
            </w14:solidFill>
          </w14:textFill>
        </w:rPr>
      </w:pPr>
      <w:r>
        <w:rPr>
          <w:rFonts w:hint="eastAsia" w:asciiTheme="minorHAnsi" w:hAnsiTheme="minorHAnsi" w:cstheme="minorBidi"/>
          <w:b w:val="0"/>
          <w:bCs w:val="0"/>
          <w:color w:val="000000" w:themeColor="text1"/>
          <w:kern w:val="2"/>
          <w:sz w:val="24"/>
          <w:szCs w:val="24"/>
          <w:lang w:val="en-US" w:eastAsia="zh-CN" w:bidi="ar-SA"/>
          <w14:textFill>
            <w14:solidFill>
              <w14:schemeClr w14:val="tx1"/>
            </w14:solidFill>
          </w14:textFill>
        </w:rPr>
        <w:t>2、</w:t>
      </w:r>
      <w:r>
        <w:rPr>
          <w:rFonts w:hint="eastAsia" w:asciiTheme="minorHAnsi" w:hAnsiTheme="minorHAnsi" w:eastAsiaTheme="minorEastAsia" w:cstheme="minorBidi"/>
          <w:b w:val="0"/>
          <w:bCs w:val="0"/>
          <w:color w:val="000000" w:themeColor="text1"/>
          <w:kern w:val="2"/>
          <w:sz w:val="24"/>
          <w:szCs w:val="24"/>
          <w:lang w:val="en-US" w:eastAsia="zh-CN" w:bidi="ar-SA"/>
          <w14:textFill>
            <w14:solidFill>
              <w14:schemeClr w14:val="tx1"/>
            </w14:solidFill>
          </w14:textFill>
        </w:rPr>
        <w:t xml:space="preserve"> 项目培训：供应商或竞标产品生产厂家应对临床检验中心进行包括应用和维护在内的培训。技术培训的内容必须覆盖产品安装、日常操作和管理维护，以及基本的故障诊断与排错，保证培训效果。</w:t>
      </w:r>
    </w:p>
    <w:p>
      <w:pPr>
        <w:pStyle w:val="4"/>
        <w:spacing w:line="360" w:lineRule="auto"/>
        <w:rPr>
          <w:rFonts w:hint="default" w:asciiTheme="minorHAnsi" w:hAnsiTheme="minorHAnsi" w:eastAsiaTheme="minorEastAsia" w:cstheme="minorBidi"/>
          <w:b w:val="0"/>
          <w:bCs w:val="0"/>
          <w:color w:val="000000" w:themeColor="text1"/>
          <w:kern w:val="2"/>
          <w:sz w:val="24"/>
          <w:szCs w:val="24"/>
          <w:lang w:val="en-US" w:eastAsia="zh-CN" w:bidi="ar-SA"/>
          <w14:textFill>
            <w14:solidFill>
              <w14:schemeClr w14:val="tx1"/>
            </w14:solidFill>
          </w14:textFill>
        </w:rPr>
      </w:pPr>
      <w:r>
        <w:rPr>
          <w:rFonts w:hint="eastAsia" w:asciiTheme="minorHAnsi" w:hAnsiTheme="minorHAnsi" w:cstheme="minorBidi"/>
          <w:b w:val="0"/>
          <w:bCs w:val="0"/>
          <w:color w:val="000000" w:themeColor="text1"/>
          <w:kern w:val="2"/>
          <w:sz w:val="24"/>
          <w:szCs w:val="24"/>
          <w:lang w:val="en-US" w:eastAsia="zh-CN" w:bidi="ar-SA"/>
          <w14:textFill>
            <w14:solidFill>
              <w14:schemeClr w14:val="tx1"/>
            </w14:solidFill>
          </w14:textFill>
        </w:rPr>
        <w:t>3、</w:t>
      </w:r>
      <w:r>
        <w:rPr>
          <w:rFonts w:hint="eastAsia" w:asciiTheme="minorHAnsi" w:hAnsiTheme="minorHAnsi" w:eastAsiaTheme="minorEastAsia" w:cstheme="minorBidi"/>
          <w:b w:val="0"/>
          <w:bCs w:val="0"/>
          <w:color w:val="000000" w:themeColor="text1"/>
          <w:kern w:val="2"/>
          <w:sz w:val="24"/>
          <w:szCs w:val="24"/>
          <w:lang w:val="en-US" w:eastAsia="zh-CN" w:bidi="ar-SA"/>
          <w14:textFill>
            <w14:solidFill>
              <w14:schemeClr w14:val="tx1"/>
            </w14:solidFill>
          </w14:textFill>
        </w:rPr>
        <w:t>服务响应：承建商提供7*24小时运维服务，在客户提出需求后的24小时内进行技术响应。</w:t>
      </w:r>
    </w:p>
    <w:p>
      <w:pPr>
        <w:pStyle w:val="4"/>
        <w:spacing w:line="360" w:lineRule="auto"/>
        <w:rPr>
          <w:rFonts w:hint="eastAsia" w:asciiTheme="minorHAnsi" w:hAnsiTheme="minorHAnsi" w:eastAsiaTheme="minorEastAsia" w:cstheme="minorBidi"/>
          <w:b w:val="0"/>
          <w:bCs w:val="0"/>
          <w:color w:val="000000" w:themeColor="text1"/>
          <w:kern w:val="2"/>
          <w:sz w:val="24"/>
          <w:szCs w:val="24"/>
          <w:lang w:val="en-US" w:eastAsia="zh-CN" w:bidi="ar-SA"/>
          <w14:textFill>
            <w14:solidFill>
              <w14:schemeClr w14:val="tx1"/>
            </w14:solidFill>
          </w14:textFill>
        </w:rPr>
      </w:pPr>
      <w:bookmarkStart w:id="2" w:name="_6.1.1、大数据服务器"/>
      <w:bookmarkEnd w:id="2"/>
      <w:r>
        <w:rPr>
          <w:rFonts w:hint="eastAsia" w:asciiTheme="minorHAnsi" w:hAnsiTheme="minorHAnsi" w:cstheme="minorBidi"/>
          <w:b w:val="0"/>
          <w:bCs w:val="0"/>
          <w:color w:val="000000" w:themeColor="text1"/>
          <w:kern w:val="2"/>
          <w:sz w:val="24"/>
          <w:szCs w:val="24"/>
          <w:lang w:val="en-US" w:eastAsia="zh-CN" w:bidi="ar-SA"/>
          <w14:textFill>
            <w14:solidFill>
              <w14:schemeClr w14:val="tx1"/>
            </w14:solidFill>
          </w14:textFill>
        </w:rPr>
        <w:t>4、</w:t>
      </w:r>
      <w:r>
        <w:rPr>
          <w:rFonts w:hint="eastAsia" w:asciiTheme="minorHAnsi" w:hAnsiTheme="minorHAnsi" w:eastAsiaTheme="minorEastAsia" w:cstheme="minorBidi"/>
          <w:b w:val="0"/>
          <w:bCs w:val="0"/>
          <w:color w:val="000000" w:themeColor="text1"/>
          <w:kern w:val="2"/>
          <w:sz w:val="24"/>
          <w:szCs w:val="24"/>
          <w:lang w:val="en-US" w:eastAsia="zh-CN" w:bidi="ar-SA"/>
          <w14:textFill>
            <w14:solidFill>
              <w14:schemeClr w14:val="tx1"/>
            </w14:solidFill>
          </w14:textFill>
        </w:rPr>
        <w:t xml:space="preserve"> ▲项目交付：供应商或竞标产品生产厂家须在合同签订后的</w:t>
      </w:r>
      <w:r>
        <w:rPr>
          <w:rFonts w:hint="eastAsia" w:asciiTheme="minorHAnsi" w:hAnsiTheme="minorHAnsi" w:cstheme="minorBidi"/>
          <w:b w:val="0"/>
          <w:bCs w:val="0"/>
          <w:color w:val="000000" w:themeColor="text1"/>
          <w:kern w:val="2"/>
          <w:sz w:val="24"/>
          <w:szCs w:val="24"/>
          <w:lang w:val="en-US" w:eastAsia="zh-CN" w:bidi="ar-SA"/>
          <w14:textFill>
            <w14:solidFill>
              <w14:schemeClr w14:val="tx1"/>
            </w14:solidFill>
          </w14:textFill>
        </w:rPr>
        <w:t>20</w:t>
      </w:r>
      <w:r>
        <w:rPr>
          <w:rFonts w:hint="eastAsia" w:asciiTheme="minorHAnsi" w:hAnsiTheme="minorHAnsi" w:eastAsiaTheme="minorEastAsia" w:cstheme="minorBidi"/>
          <w:b w:val="0"/>
          <w:bCs w:val="0"/>
          <w:color w:val="000000" w:themeColor="text1"/>
          <w:kern w:val="2"/>
          <w:sz w:val="24"/>
          <w:szCs w:val="24"/>
          <w:lang w:val="en-US" w:eastAsia="zh-CN" w:bidi="ar-SA"/>
          <w14:textFill>
            <w14:solidFill>
              <w14:schemeClr w14:val="tx1"/>
            </w14:solidFill>
          </w14:textFill>
        </w:rPr>
        <w:t>个工作日内，完成</w:t>
      </w:r>
      <w:r>
        <w:rPr>
          <w:rFonts w:hint="eastAsia" w:asciiTheme="minorHAnsi" w:hAnsiTheme="minorHAnsi" w:cstheme="minorBidi"/>
          <w:b w:val="0"/>
          <w:bCs w:val="0"/>
          <w:color w:val="000000" w:themeColor="text1"/>
          <w:kern w:val="2"/>
          <w:sz w:val="24"/>
          <w:szCs w:val="24"/>
          <w:lang w:val="en-US" w:eastAsia="zh-CN" w:bidi="ar-SA"/>
          <w14:textFill>
            <w14:solidFill>
              <w14:schemeClr w14:val="tx1"/>
            </w14:solidFill>
          </w14:textFill>
        </w:rPr>
        <w:t>系统</w:t>
      </w:r>
      <w:r>
        <w:rPr>
          <w:rFonts w:hint="eastAsia" w:asciiTheme="minorHAnsi" w:hAnsiTheme="minorHAnsi" w:eastAsiaTheme="minorEastAsia" w:cstheme="minorBidi"/>
          <w:b w:val="0"/>
          <w:bCs w:val="0"/>
          <w:color w:val="000000" w:themeColor="text1"/>
          <w:kern w:val="2"/>
          <w:sz w:val="24"/>
          <w:szCs w:val="24"/>
          <w:lang w:val="en-US" w:eastAsia="zh-CN" w:bidi="ar-SA"/>
          <w14:textFill>
            <w14:solidFill>
              <w14:schemeClr w14:val="tx1"/>
            </w14:solidFill>
          </w14:textFill>
        </w:rPr>
        <w:t>相关实施和验收交付工作。</w:t>
      </w:r>
    </w:p>
    <w:p>
      <w:pPr>
        <w:pStyle w:val="4"/>
        <w:spacing w:line="360" w:lineRule="auto"/>
        <w:rPr>
          <w:rFonts w:hint="eastAsia" w:asciiTheme="minorHAnsi" w:hAnsiTheme="minorHAnsi" w:eastAsiaTheme="minorEastAsia" w:cstheme="minorBidi"/>
          <w:b w:val="0"/>
          <w:bCs w:val="0"/>
          <w:color w:val="000000" w:themeColor="text1"/>
          <w:kern w:val="2"/>
          <w:sz w:val="24"/>
          <w:szCs w:val="24"/>
          <w:lang w:val="en-US" w:eastAsia="zh-CN" w:bidi="ar-SA"/>
          <w14:textFill>
            <w14:solidFill>
              <w14:schemeClr w14:val="tx1"/>
            </w14:solidFill>
          </w14:textFill>
        </w:rPr>
      </w:pPr>
      <w:r>
        <w:rPr>
          <w:rFonts w:hint="eastAsia" w:asciiTheme="minorHAnsi" w:hAnsiTheme="minorHAnsi" w:cstheme="minorBidi"/>
          <w:b w:val="0"/>
          <w:bCs w:val="0"/>
          <w:color w:val="000000" w:themeColor="text1"/>
          <w:kern w:val="2"/>
          <w:sz w:val="24"/>
          <w:szCs w:val="24"/>
          <w:lang w:val="en-US" w:eastAsia="zh-CN" w:bidi="ar-SA"/>
          <w14:textFill>
            <w14:solidFill>
              <w14:schemeClr w14:val="tx1"/>
            </w14:solidFill>
          </w14:textFill>
        </w:rPr>
        <w:t>5、</w:t>
      </w:r>
      <w:r>
        <w:rPr>
          <w:rFonts w:hint="eastAsia" w:asciiTheme="minorHAnsi" w:hAnsiTheme="minorHAnsi" w:eastAsiaTheme="minorEastAsia" w:cstheme="minorBidi"/>
          <w:b w:val="0"/>
          <w:bCs w:val="0"/>
          <w:color w:val="000000" w:themeColor="text1"/>
          <w:kern w:val="2"/>
          <w:sz w:val="24"/>
          <w:szCs w:val="24"/>
          <w:lang w:val="en-US" w:eastAsia="zh-CN" w:bidi="ar-SA"/>
          <w14:textFill>
            <w14:solidFill>
              <w14:schemeClr w14:val="tx1"/>
            </w14:solidFill>
          </w14:textFill>
        </w:rPr>
        <w:t>资质要求：</w:t>
      </w:r>
    </w:p>
    <w:p>
      <w:pPr>
        <w:pStyle w:val="4"/>
        <w:spacing w:line="360" w:lineRule="auto"/>
        <w:rPr>
          <w:rFonts w:hint="eastAsia" w:asciiTheme="minorHAnsi" w:hAnsiTheme="minorHAnsi" w:eastAsiaTheme="minorEastAsia" w:cstheme="minorBidi"/>
          <w:b w:val="0"/>
          <w:bCs w:val="0"/>
          <w:color w:val="000000" w:themeColor="text1"/>
          <w:kern w:val="2"/>
          <w:sz w:val="24"/>
          <w:szCs w:val="24"/>
          <w:lang w:val="en-US" w:eastAsia="zh-CN" w:bidi="ar-SA"/>
          <w14:textFill>
            <w14:solidFill>
              <w14:schemeClr w14:val="tx1"/>
            </w14:solidFill>
          </w14:textFill>
        </w:rPr>
      </w:pPr>
      <w:r>
        <w:rPr>
          <w:rFonts w:hint="eastAsia" w:asciiTheme="minorHAnsi" w:hAnsiTheme="minorHAnsi" w:eastAsiaTheme="minorEastAsia" w:cstheme="minorBidi"/>
          <w:b w:val="0"/>
          <w:bCs w:val="0"/>
          <w:color w:val="000000" w:themeColor="text1"/>
          <w:kern w:val="2"/>
          <w:sz w:val="24"/>
          <w:szCs w:val="24"/>
          <w:lang w:val="en-US" w:eastAsia="zh-CN" w:bidi="ar-SA"/>
          <w14:textFill>
            <w14:solidFill>
              <w14:schemeClr w14:val="tx1"/>
            </w14:solidFill>
          </w14:textFill>
        </w:rPr>
        <w:t>1）▲投标产品应通过国家信息安全三级等级保护备案，提供证书复印件并加盖公章。</w:t>
      </w:r>
    </w:p>
    <w:p>
      <w:pPr>
        <w:pStyle w:val="4"/>
        <w:spacing w:line="360" w:lineRule="auto"/>
        <w:rPr>
          <w:rFonts w:hint="default" w:asciiTheme="minorHAnsi" w:hAnsiTheme="minorHAnsi" w:eastAsiaTheme="minorEastAsia" w:cstheme="minorBidi"/>
          <w:b w:val="0"/>
          <w:bCs w:val="0"/>
          <w:color w:val="000000" w:themeColor="text1"/>
          <w:kern w:val="2"/>
          <w:sz w:val="24"/>
          <w:szCs w:val="24"/>
          <w:lang w:val="en-US" w:eastAsia="zh-CN" w:bidi="ar-SA"/>
          <w14:textFill>
            <w14:solidFill>
              <w14:schemeClr w14:val="tx1"/>
            </w14:solidFill>
          </w14:textFill>
        </w:rPr>
      </w:pPr>
      <w:r>
        <w:rPr>
          <w:rFonts w:hint="eastAsia" w:asciiTheme="minorHAnsi" w:hAnsiTheme="minorHAnsi" w:eastAsiaTheme="minorEastAsia" w:cstheme="minorBidi"/>
          <w:b w:val="0"/>
          <w:bCs w:val="0"/>
          <w:color w:val="000000" w:themeColor="text1"/>
          <w:kern w:val="2"/>
          <w:sz w:val="24"/>
          <w:szCs w:val="24"/>
          <w:lang w:val="en-US" w:eastAsia="zh-CN" w:bidi="ar-SA"/>
          <w14:textFill>
            <w14:solidFill>
              <w14:schemeClr w14:val="tx1"/>
            </w14:solidFill>
          </w14:textFill>
        </w:rPr>
        <w:t>2）▲投标产品应具备独立的知识产权，获取计算机软件著作权登记证书，提供证书复印件并加盖公章。</w:t>
      </w:r>
    </w:p>
    <w:p>
      <w:pPr>
        <w:pStyle w:val="4"/>
        <w:spacing w:line="360" w:lineRule="auto"/>
        <w:rPr>
          <w:rFonts w:hint="default" w:asciiTheme="minorHAnsi" w:hAnsiTheme="minorHAnsi" w:eastAsiaTheme="minorEastAsia" w:cstheme="minorBidi"/>
          <w:b w:val="0"/>
          <w:bCs w:val="0"/>
          <w:color w:val="000000" w:themeColor="text1"/>
          <w:kern w:val="2"/>
          <w:sz w:val="24"/>
          <w:szCs w:val="24"/>
          <w:lang w:val="en-US" w:eastAsia="zh-CN" w:bidi="ar-SA"/>
          <w14:textFill>
            <w14:solidFill>
              <w14:schemeClr w14:val="tx1"/>
            </w14:solidFill>
          </w14:textFill>
        </w:rPr>
      </w:pPr>
      <w:r>
        <w:rPr>
          <w:rFonts w:hint="eastAsia" w:asciiTheme="minorHAnsi" w:hAnsiTheme="minorHAnsi" w:eastAsiaTheme="minorEastAsia" w:cstheme="minorBidi"/>
          <w:b w:val="0"/>
          <w:bCs w:val="0"/>
          <w:color w:val="000000" w:themeColor="text1"/>
          <w:kern w:val="2"/>
          <w:sz w:val="24"/>
          <w:szCs w:val="24"/>
          <w:lang w:val="en-US" w:eastAsia="zh-CN" w:bidi="ar-SA"/>
          <w14:textFill>
            <w14:solidFill>
              <w14:schemeClr w14:val="tx1"/>
            </w14:solidFill>
          </w14:textFill>
        </w:rPr>
        <w:t>3）供应商或投标人</w:t>
      </w:r>
      <w:r>
        <w:rPr>
          <w:rFonts w:hint="eastAsia" w:asciiTheme="minorHAnsi" w:hAnsiTheme="minorHAnsi" w:cstheme="minorBidi"/>
          <w:b w:val="0"/>
          <w:bCs w:val="0"/>
          <w:color w:val="000000" w:themeColor="text1"/>
          <w:kern w:val="2"/>
          <w:sz w:val="24"/>
          <w:szCs w:val="24"/>
          <w:lang w:val="en-US" w:eastAsia="zh-CN" w:bidi="ar-SA"/>
          <w14:textFill>
            <w14:solidFill>
              <w14:schemeClr w14:val="tx1"/>
            </w14:solidFill>
          </w14:textFill>
        </w:rPr>
        <w:t>应提供</w:t>
      </w:r>
      <w:r>
        <w:rPr>
          <w:rFonts w:hint="eastAsia" w:asciiTheme="minorHAnsi" w:hAnsiTheme="minorHAnsi" w:eastAsiaTheme="minorEastAsia" w:cstheme="minorBidi"/>
          <w:b w:val="0"/>
          <w:bCs w:val="0"/>
          <w:color w:val="000000" w:themeColor="text1"/>
          <w:kern w:val="2"/>
          <w:sz w:val="24"/>
          <w:szCs w:val="24"/>
          <w:lang w:val="en-US" w:eastAsia="zh-CN" w:bidi="ar-SA"/>
          <w14:textFill>
            <w14:solidFill>
              <w14:schemeClr w14:val="tx1"/>
            </w14:solidFill>
          </w14:textFill>
        </w:rPr>
        <w:t>通过项目管理专业人士资格认证（</w:t>
      </w:r>
      <w:r>
        <w:rPr>
          <w:rFonts w:hint="eastAsia" w:asciiTheme="minorHAnsi" w:hAnsiTheme="minorHAnsi" w:cstheme="minorBidi"/>
          <w:b w:val="0"/>
          <w:bCs w:val="0"/>
          <w:color w:val="000000" w:themeColor="text1"/>
          <w:kern w:val="2"/>
          <w:sz w:val="24"/>
          <w:szCs w:val="24"/>
          <w:lang w:val="en-US" w:eastAsia="zh-CN" w:bidi="ar-SA"/>
          <w14:textFill>
            <w14:solidFill>
              <w14:schemeClr w14:val="tx1"/>
            </w14:solidFill>
          </w14:textFill>
        </w:rPr>
        <w:t>如：国际</w:t>
      </w:r>
      <w:r>
        <w:rPr>
          <w:rFonts w:hint="eastAsia" w:asciiTheme="minorHAnsi" w:hAnsiTheme="minorHAnsi" w:eastAsiaTheme="minorEastAsia" w:cstheme="minorBidi"/>
          <w:b w:val="0"/>
          <w:bCs w:val="0"/>
          <w:color w:val="000000" w:themeColor="text1"/>
          <w:kern w:val="2"/>
          <w:sz w:val="24"/>
          <w:szCs w:val="24"/>
          <w:lang w:val="en-US" w:eastAsia="zh-CN" w:bidi="ar-SA"/>
          <w14:textFill>
            <w14:solidFill>
              <w14:schemeClr w14:val="tx1"/>
            </w14:solidFill>
          </w14:textFill>
        </w:rPr>
        <w:t>PMP资质认证</w:t>
      </w:r>
      <w:r>
        <w:rPr>
          <w:rFonts w:hint="eastAsia" w:asciiTheme="minorHAnsi" w:hAnsiTheme="minorHAnsi" w:cstheme="minorBidi"/>
          <w:b w:val="0"/>
          <w:bCs w:val="0"/>
          <w:color w:val="000000" w:themeColor="text1"/>
          <w:kern w:val="2"/>
          <w:sz w:val="24"/>
          <w:szCs w:val="24"/>
          <w:lang w:val="en-US" w:eastAsia="zh-CN" w:bidi="ar-SA"/>
          <w14:textFill>
            <w14:solidFill>
              <w14:schemeClr w14:val="tx1"/>
            </w14:solidFill>
          </w14:textFill>
        </w:rPr>
        <w:t>、国家项目管理资质认证</w:t>
      </w:r>
      <w:r>
        <w:rPr>
          <w:rFonts w:hint="eastAsia" w:asciiTheme="minorHAnsi" w:hAnsiTheme="minorHAnsi" w:eastAsiaTheme="minorEastAsia" w:cstheme="minorBidi"/>
          <w:b w:val="0"/>
          <w:bCs w:val="0"/>
          <w:color w:val="000000" w:themeColor="text1"/>
          <w:kern w:val="2"/>
          <w:sz w:val="24"/>
          <w:szCs w:val="24"/>
          <w:lang w:val="en-US" w:eastAsia="zh-CN" w:bidi="ar-SA"/>
          <w14:textFill>
            <w14:solidFill>
              <w14:schemeClr w14:val="tx1"/>
            </w14:solidFill>
          </w14:textFill>
        </w:rPr>
        <w:t>）人员1名，担任项目经理。</w:t>
      </w:r>
    </w:p>
    <w:p>
      <w:pPr>
        <w:pStyle w:val="4"/>
        <w:spacing w:line="360" w:lineRule="auto"/>
        <w:rPr>
          <w:rFonts w:hint="default" w:asciiTheme="minorHAnsi" w:hAnsiTheme="minorHAnsi" w:eastAsiaTheme="minorEastAsia" w:cstheme="minorBidi"/>
          <w:b w:val="0"/>
          <w:bCs w:val="0"/>
          <w:color w:val="000000" w:themeColor="text1"/>
          <w:kern w:val="2"/>
          <w:sz w:val="24"/>
          <w:szCs w:val="24"/>
          <w:lang w:val="en-US" w:eastAsia="zh-CN" w:bidi="ar-SA"/>
          <w14:textFill>
            <w14:solidFill>
              <w14:schemeClr w14:val="tx1"/>
            </w14:solidFill>
          </w14:textFill>
        </w:rPr>
      </w:pPr>
      <w:r>
        <w:rPr>
          <w:rFonts w:hint="eastAsia" w:asciiTheme="minorHAnsi" w:hAnsiTheme="minorHAnsi" w:cstheme="minorBidi"/>
          <w:b w:val="0"/>
          <w:bCs w:val="0"/>
          <w:color w:val="000000" w:themeColor="text1"/>
          <w:kern w:val="2"/>
          <w:sz w:val="24"/>
          <w:szCs w:val="24"/>
          <w:lang w:val="en-US" w:eastAsia="zh-CN" w:bidi="ar-SA"/>
          <w14:textFill>
            <w14:solidFill>
              <w14:schemeClr w14:val="tx1"/>
            </w14:solidFill>
          </w14:textFill>
        </w:rPr>
        <w:t>6、</w:t>
      </w:r>
      <w:r>
        <w:rPr>
          <w:rFonts w:hint="eastAsia" w:asciiTheme="minorHAnsi" w:hAnsiTheme="minorHAnsi" w:eastAsiaTheme="minorEastAsia" w:cstheme="minorBidi"/>
          <w:b w:val="0"/>
          <w:bCs w:val="0"/>
          <w:color w:val="000000" w:themeColor="text1"/>
          <w:kern w:val="2"/>
          <w:sz w:val="24"/>
          <w:szCs w:val="24"/>
          <w:lang w:val="en-US" w:eastAsia="zh-CN" w:bidi="ar-SA"/>
          <w14:textFill>
            <w14:solidFill>
              <w14:schemeClr w14:val="tx1"/>
            </w14:solidFill>
          </w14:textFill>
        </w:rPr>
        <w:t xml:space="preserve"> 业绩证明：供应商或竞标产品生产厂家应提供全国范围内的实际应用案例业绩，提供合同</w:t>
      </w:r>
      <w:r>
        <w:rPr>
          <w:rFonts w:hint="eastAsia" w:asciiTheme="minorHAnsi" w:hAnsiTheme="minorHAnsi" w:cstheme="minorBidi"/>
          <w:b w:val="0"/>
          <w:bCs w:val="0"/>
          <w:color w:val="000000" w:themeColor="text1"/>
          <w:kern w:val="2"/>
          <w:sz w:val="24"/>
          <w:szCs w:val="24"/>
          <w:lang w:val="en-US" w:eastAsia="zh-CN" w:bidi="ar-SA"/>
          <w14:textFill>
            <w14:solidFill>
              <w14:schemeClr w14:val="tx1"/>
            </w14:solidFill>
          </w14:textFill>
        </w:rPr>
        <w:t>或中标通知书</w:t>
      </w:r>
      <w:r>
        <w:rPr>
          <w:rFonts w:hint="eastAsia" w:asciiTheme="minorHAnsi" w:hAnsiTheme="minorHAnsi" w:eastAsiaTheme="minorEastAsia" w:cstheme="minorBidi"/>
          <w:b w:val="0"/>
          <w:bCs w:val="0"/>
          <w:color w:val="000000" w:themeColor="text1"/>
          <w:kern w:val="2"/>
          <w:sz w:val="24"/>
          <w:szCs w:val="24"/>
          <w:lang w:val="en-US" w:eastAsia="zh-CN" w:bidi="ar-SA"/>
          <w14:textFill>
            <w14:solidFill>
              <w14:schemeClr w14:val="tx1"/>
            </w14:solidFill>
          </w14:textFill>
        </w:rPr>
        <w:t>复印件并加盖公章。</w:t>
      </w:r>
    </w:p>
    <w:p>
      <w:pPr>
        <w:pStyle w:val="4"/>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721A4"/>
    <w:multiLevelType w:val="singleLevel"/>
    <w:tmpl w:val="FFB721A4"/>
    <w:lvl w:ilvl="0" w:tentative="0">
      <w:start w:val="4"/>
      <w:numFmt w:val="chineseCounting"/>
      <w:suff w:val="nothing"/>
      <w:lvlText w:val="%1、"/>
      <w:lvlJc w:val="left"/>
      <w:rPr>
        <w:rFonts w:hint="eastAsia"/>
      </w:rPr>
    </w:lvl>
  </w:abstractNum>
  <w:abstractNum w:abstractNumId="1">
    <w:nsid w:val="7A7610A6"/>
    <w:multiLevelType w:val="singleLevel"/>
    <w:tmpl w:val="7A7610A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E4AC1"/>
    <w:rsid w:val="761E4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kern w:val="2"/>
      <w:sz w:val="24"/>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微软雅黑" w:asciiTheme="minorAscii" w:hAnsiTheme="minorAscii"/>
      <w:b/>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宋体"/>
      <w:b/>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cs="宋体"/>
      <w:szCs w:val="21"/>
      <w:lang w:val="zh-CN" w:bidi="zh-CN"/>
    </w:rPr>
  </w:style>
  <w:style w:type="paragraph" w:styleId="7">
    <w:name w:val="List Paragraph"/>
    <w:basedOn w:val="1"/>
    <w:unhideWhenUsed/>
    <w:qFormat/>
    <w:uiPriority w:val="34"/>
    <w:pPr>
      <w:spacing w:line="360" w:lineRule="auto"/>
      <w:ind w:firstLine="420" w:firstLineChars="200"/>
    </w:pPr>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2025-03-17T07:26:00Z</dcterms:created>
  <dc:creator>点点点</dc:creator>
  <cp:lastModifiedBy>点点点</cp:lastModifiedBy>
  <dcterms:modified xsi:type="dcterms:W3CDTF">2025-03-17T07:33:59Z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3974D5BA9C714383A163BD72C388D302</vt:lpwstr>
  </property>
</Properties>
</file>