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0D197">
      <w:pPr>
        <w:pStyle w:val="2"/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44"/>
        </w:rPr>
        <w:t>AF011-01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药物/医疗器械临床试验伦理委员会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44"/>
        </w:rPr>
        <w:t>研究进展报告</w:t>
      </w:r>
    </w:p>
    <w:tbl>
      <w:tblPr>
        <w:tblStyle w:val="7"/>
        <w:tblW w:w="973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2472"/>
        <w:gridCol w:w="2472"/>
        <w:gridCol w:w="2320"/>
      </w:tblGrid>
      <w:tr w14:paraId="42D1E9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2" w:type="dxa"/>
            <w:vAlign w:val="center"/>
          </w:tcPr>
          <w:p w14:paraId="30DB7E3B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项目</w:t>
            </w:r>
          </w:p>
        </w:tc>
        <w:tc>
          <w:tcPr>
            <w:tcW w:w="7264" w:type="dxa"/>
            <w:gridSpan w:val="3"/>
            <w:vAlign w:val="center"/>
          </w:tcPr>
          <w:p w14:paraId="23868712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</w:tr>
      <w:tr w14:paraId="131F6C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2" w:type="dxa"/>
            <w:vAlign w:val="center"/>
          </w:tcPr>
          <w:p w14:paraId="6063B16B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方案版本号</w:t>
            </w:r>
          </w:p>
        </w:tc>
        <w:tc>
          <w:tcPr>
            <w:tcW w:w="2472" w:type="dxa"/>
            <w:vAlign w:val="center"/>
          </w:tcPr>
          <w:p w14:paraId="52344EE4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  <w:tc>
          <w:tcPr>
            <w:tcW w:w="2472" w:type="dxa"/>
            <w:vAlign w:val="center"/>
          </w:tcPr>
          <w:p w14:paraId="0BBBD603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方案版本日期</w:t>
            </w:r>
          </w:p>
        </w:tc>
        <w:tc>
          <w:tcPr>
            <w:tcW w:w="2320" w:type="dxa"/>
            <w:vAlign w:val="center"/>
          </w:tcPr>
          <w:p w14:paraId="74678DA3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</w:tr>
      <w:tr w14:paraId="042E20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2" w:type="dxa"/>
            <w:vAlign w:val="center"/>
          </w:tcPr>
          <w:p w14:paraId="1587E1BC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知情同意书版本号</w:t>
            </w:r>
          </w:p>
        </w:tc>
        <w:tc>
          <w:tcPr>
            <w:tcW w:w="2472" w:type="dxa"/>
            <w:vAlign w:val="center"/>
          </w:tcPr>
          <w:p w14:paraId="26EF80DE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  <w:tc>
          <w:tcPr>
            <w:tcW w:w="2472" w:type="dxa"/>
            <w:vAlign w:val="center"/>
          </w:tcPr>
          <w:p w14:paraId="1B9F2338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知情同意书版本日期</w:t>
            </w:r>
          </w:p>
        </w:tc>
        <w:tc>
          <w:tcPr>
            <w:tcW w:w="2320" w:type="dxa"/>
            <w:vAlign w:val="center"/>
          </w:tcPr>
          <w:p w14:paraId="1847A07F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</w:tr>
      <w:tr w14:paraId="6454F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2" w:type="dxa"/>
            <w:vAlign w:val="center"/>
          </w:tcPr>
          <w:p w14:paraId="2CF4D208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伦理审查批件号</w:t>
            </w:r>
          </w:p>
        </w:tc>
        <w:tc>
          <w:tcPr>
            <w:tcW w:w="2472" w:type="dxa"/>
            <w:vAlign w:val="center"/>
          </w:tcPr>
          <w:p w14:paraId="511A7B5D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  <w:tc>
          <w:tcPr>
            <w:tcW w:w="2472" w:type="dxa"/>
            <w:vAlign w:val="center"/>
          </w:tcPr>
          <w:p w14:paraId="6DB63F4D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主要研究者</w:t>
            </w:r>
          </w:p>
        </w:tc>
        <w:tc>
          <w:tcPr>
            <w:tcW w:w="2320" w:type="dxa"/>
            <w:vAlign w:val="center"/>
          </w:tcPr>
          <w:p w14:paraId="46146C64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</w:tr>
      <w:tr w14:paraId="3AAA3C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72" w:type="dxa"/>
            <w:vAlign w:val="center"/>
          </w:tcPr>
          <w:p w14:paraId="5C27FB31">
            <w:pPr>
              <w:rPr>
                <w:rFonts w:ascii="宋体" w:hAnsi="宋体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szCs w:val="24"/>
              </w:rPr>
              <w:t>伦理审查批件有效期</w:t>
            </w:r>
          </w:p>
        </w:tc>
        <w:tc>
          <w:tcPr>
            <w:tcW w:w="7264" w:type="dxa"/>
            <w:gridSpan w:val="3"/>
            <w:vAlign w:val="center"/>
          </w:tcPr>
          <w:p w14:paraId="5A2AF9DB">
            <w:pPr>
              <w:rPr>
                <w:rFonts w:ascii="宋体" w:hAnsi="宋体" w:eastAsia="宋体" w:cs="Times New Roman"/>
                <w:b/>
                <w:szCs w:val="24"/>
              </w:rPr>
            </w:pPr>
          </w:p>
        </w:tc>
      </w:tr>
    </w:tbl>
    <w:p w14:paraId="0BDA9BAB">
      <w:p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一、</w:t>
      </w:r>
      <w:r>
        <w:rPr>
          <w:rFonts w:hint="eastAsia" w:ascii="Calibri" w:hAnsi="Calibri" w:eastAsia="宋体" w:cs="Times New Roman"/>
          <w:sz w:val="24"/>
          <w:lang w:eastAsia="zh-CN"/>
        </w:rPr>
        <w:t>试验参与者</w:t>
      </w:r>
      <w:r>
        <w:rPr>
          <w:rFonts w:hint="eastAsia" w:ascii="Calibri" w:hAnsi="Calibri" w:eastAsia="宋体" w:cs="Times New Roman"/>
          <w:sz w:val="24"/>
        </w:rPr>
        <w:t>信息</w:t>
      </w:r>
    </w:p>
    <w:p w14:paraId="4CA41494">
      <w:pPr>
        <w:numPr>
          <w:ilvl w:val="0"/>
          <w:numId w:val="1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合同研究总例数：</w:t>
      </w:r>
    </w:p>
    <w:p w14:paraId="2145AD0F">
      <w:pPr>
        <w:numPr>
          <w:ilvl w:val="0"/>
          <w:numId w:val="1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已入组例数：</w:t>
      </w:r>
    </w:p>
    <w:p w14:paraId="374FA579">
      <w:pPr>
        <w:numPr>
          <w:ilvl w:val="0"/>
          <w:numId w:val="1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完成观察例数：</w:t>
      </w:r>
    </w:p>
    <w:p w14:paraId="06002ECF">
      <w:pPr>
        <w:numPr>
          <w:ilvl w:val="0"/>
          <w:numId w:val="1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提前退出例数：</w:t>
      </w:r>
    </w:p>
    <w:p w14:paraId="3FB41A7C">
      <w:pPr>
        <w:numPr>
          <w:ilvl w:val="0"/>
          <w:numId w:val="1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严重不良事件例数：</w:t>
      </w:r>
    </w:p>
    <w:p w14:paraId="44542F23">
      <w:pPr>
        <w:numPr>
          <w:ilvl w:val="0"/>
          <w:numId w:val="1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已报告的严重不良事件例数：</w:t>
      </w:r>
    </w:p>
    <w:p w14:paraId="0D3568BB">
      <w:p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二、研究进展情况</w:t>
      </w:r>
    </w:p>
    <w:p w14:paraId="78B95937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研究阶段：□研究尚未启动 □正在招募</w:t>
      </w:r>
      <w:r>
        <w:rPr>
          <w:rFonts w:hint="eastAsia" w:ascii="Calibri" w:hAnsi="Calibri" w:eastAsia="宋体" w:cs="Times New Roman"/>
          <w:sz w:val="24"/>
          <w:lang w:eastAsia="zh-CN"/>
        </w:rPr>
        <w:t>试验参与者</w:t>
      </w:r>
      <w:r>
        <w:rPr>
          <w:rFonts w:hint="eastAsia" w:ascii="Calibri" w:hAnsi="Calibri" w:eastAsia="宋体" w:cs="Times New Roman"/>
          <w:sz w:val="24"/>
        </w:rPr>
        <w:t>（尚未入组） □正在实施研究</w:t>
      </w:r>
    </w:p>
    <w:p w14:paraId="2D9C8D6B">
      <w:pPr>
        <w:spacing w:line="360" w:lineRule="auto"/>
        <w:ind w:left="840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□</w:t>
      </w:r>
      <w:r>
        <w:rPr>
          <w:rFonts w:hint="eastAsia" w:ascii="Calibri" w:hAnsi="Calibri" w:eastAsia="宋体" w:cs="Times New Roman"/>
          <w:sz w:val="24"/>
          <w:lang w:eastAsia="zh-CN"/>
        </w:rPr>
        <w:t>试验参与者</w:t>
      </w:r>
      <w:r>
        <w:rPr>
          <w:rFonts w:hint="eastAsia" w:ascii="Calibri" w:hAnsi="Calibri" w:eastAsia="宋体" w:cs="Times New Roman"/>
          <w:sz w:val="24"/>
        </w:rPr>
        <w:t>的试验干预已经完成 □后期数据处理阶段</w:t>
      </w:r>
    </w:p>
    <w:p w14:paraId="7393A142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是否存在影响研究进行的情况：□否 □是→请说明：</w:t>
      </w:r>
    </w:p>
    <w:p w14:paraId="1F582097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是否存在与试验干预相关的、非预期的、严重不良事件：□是 □否</w:t>
      </w:r>
    </w:p>
    <w:p w14:paraId="63BA4110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研究风险是否超过预期：□是 □否</w:t>
      </w:r>
    </w:p>
    <w:p w14:paraId="69F3C1B8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是否存在影响研究风险与受益的任何新信息、新进展：□否 □是→请说明：</w:t>
      </w:r>
    </w:p>
    <w:p w14:paraId="38B33FAA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研究中是否存在影响</w:t>
      </w:r>
      <w:r>
        <w:rPr>
          <w:rFonts w:hint="eastAsia" w:ascii="Calibri" w:hAnsi="Calibri" w:eastAsia="宋体" w:cs="Times New Roman"/>
          <w:sz w:val="24"/>
          <w:lang w:eastAsia="zh-CN"/>
        </w:rPr>
        <w:t>试验参与者</w:t>
      </w:r>
      <w:r>
        <w:rPr>
          <w:rFonts w:hint="eastAsia" w:ascii="Calibri" w:hAnsi="Calibri" w:eastAsia="宋体" w:cs="Times New Roman"/>
          <w:sz w:val="24"/>
        </w:rPr>
        <w:t>权益的问题：□否 □是→请说明：</w:t>
      </w:r>
    </w:p>
    <w:p w14:paraId="27AB7352">
      <w:pPr>
        <w:numPr>
          <w:ilvl w:val="1"/>
          <w:numId w:val="2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严重不良事件或方案规定必须报告的重要医学事件已经及时报告：</w:t>
      </w:r>
    </w:p>
    <w:p w14:paraId="24DF06E6">
      <w:pPr>
        <w:spacing w:line="360" w:lineRule="auto"/>
        <w:ind w:left="840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□不适用 □是 □否</w:t>
      </w:r>
    </w:p>
    <w:p w14:paraId="32E25DDC">
      <w:p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三、其他</w:t>
      </w:r>
    </w:p>
    <w:p w14:paraId="6D8594E1">
      <w:pPr>
        <w:numPr>
          <w:ilvl w:val="0"/>
          <w:numId w:val="3"/>
        </w:numPr>
        <w:spacing w:line="360" w:lineRule="auto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是否申请延长伦理审查批件的有效期：□是 □否</w:t>
      </w:r>
    </w:p>
    <w:p w14:paraId="7B6A4D75">
      <w:pPr>
        <w:spacing w:line="360" w:lineRule="auto"/>
        <w:rPr>
          <w:rFonts w:ascii="Calibri" w:hAnsi="Calibri" w:eastAsia="宋体" w:cs="Times New Roman"/>
          <w:sz w:val="24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49B92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30" w:type="dxa"/>
            <w:vAlign w:val="center"/>
          </w:tcPr>
          <w:p w14:paraId="6862305E"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申请人签字</w:t>
            </w:r>
          </w:p>
        </w:tc>
        <w:tc>
          <w:tcPr>
            <w:tcW w:w="2130" w:type="dxa"/>
            <w:vAlign w:val="center"/>
          </w:tcPr>
          <w:p w14:paraId="667C8223">
            <w:pPr>
              <w:rPr>
                <w:rFonts w:ascii="Calibri" w:hAnsi="Calibri" w:eastAsia="宋体" w:cs="Times New Roman"/>
              </w:rPr>
            </w:pPr>
          </w:p>
        </w:tc>
        <w:tc>
          <w:tcPr>
            <w:tcW w:w="2131" w:type="dxa"/>
            <w:vAlign w:val="center"/>
          </w:tcPr>
          <w:p w14:paraId="38D8359C">
            <w:pPr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日期</w:t>
            </w:r>
          </w:p>
        </w:tc>
        <w:tc>
          <w:tcPr>
            <w:tcW w:w="2131" w:type="dxa"/>
            <w:vAlign w:val="center"/>
          </w:tcPr>
          <w:p w14:paraId="569721AB">
            <w:pPr>
              <w:rPr>
                <w:rFonts w:ascii="Calibri" w:hAnsi="Calibri" w:eastAsia="宋体" w:cs="Times New Roman"/>
              </w:rPr>
            </w:pPr>
          </w:p>
        </w:tc>
      </w:tr>
    </w:tbl>
    <w:p w14:paraId="0B40C246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CE">
    <w:altName w:val="Arial Black"/>
    <w:panose1 w:val="020B0804020102020204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特雅宋_GBK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1956049098"/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1728636285"/>
        </w:sdtPr>
        <w:sdtEndPr>
          <w:rPr>
            <w:rFonts w:ascii="Times New Roman" w:hAnsi="Times New Roman" w:cs="Times New Roman"/>
          </w:rPr>
        </w:sdtEndPr>
        <w:sdtContent>
          <w:p w14:paraId="3A22398A"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3B1C6">
    <w:pPr>
      <w:pStyle w:val="5"/>
    </w:pPr>
    <w:r>
      <w:rPr>
        <w:rFonts w:ascii="Times New Roman" w:hAnsi="Times New Roman" w:cs="Times New Roman"/>
        <w:sz w:val="21"/>
        <w:szCs w:val="21"/>
      </w:rPr>
      <w:t>KHLL-SOP/011/0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3</w:t>
    </w:r>
    <w:r>
      <w:rPr>
        <w:rFonts w:ascii="Times New Roman" w:hAnsi="Times New Roman" w:cs="Times New Roman"/>
        <w:sz w:val="21"/>
        <w:szCs w:val="21"/>
      </w:rPr>
      <w:t>.0　　　　　　</w:t>
    </w:r>
    <w:r>
      <w:rPr>
        <w:rFonts w:hint="eastAsia" w:ascii="Times New Roman" w:hAnsi="Times New Roman" w:cs="Times New Roman"/>
        <w:sz w:val="21"/>
        <w:szCs w:val="21"/>
      </w:rPr>
      <w:t xml:space="preserve">　　 </w:t>
    </w:r>
    <w:r>
      <w:rPr>
        <w:rFonts w:ascii="Times New Roman" w:hAnsi="Times New Roman" w:cs="Times New Roman"/>
        <w:sz w:val="21"/>
        <w:szCs w:val="21"/>
      </w:rPr>
      <w:t xml:space="preserve">        云南省第一人民医院药物</w:t>
    </w:r>
    <w:r>
      <w:rPr>
        <w:rFonts w:hint="eastAsia" w:ascii="Times New Roman" w:hAnsi="Times New Roman" w:cs="Times New Roman"/>
        <w:sz w:val="21"/>
        <w:szCs w:val="21"/>
      </w:rPr>
      <w:t>/医疗器械</w:t>
    </w:r>
    <w:r>
      <w:rPr>
        <w:rFonts w:ascii="Times New Roman" w:hAnsi="Times New Roman" w:cs="Times New Roman"/>
        <w:sz w:val="21"/>
        <w:szCs w:val="21"/>
      </w:rPr>
      <w:t>临床试验伦理委员会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D4539"/>
    <w:multiLevelType w:val="multilevel"/>
    <w:tmpl w:val="0AAD453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0913CDB"/>
    <w:multiLevelType w:val="multilevel"/>
    <w:tmpl w:val="10913CDB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48DE1DA5"/>
    <w:multiLevelType w:val="multilevel"/>
    <w:tmpl w:val="48DE1DA5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D87419"/>
    <w:rsid w:val="000732E8"/>
    <w:rsid w:val="001353BA"/>
    <w:rsid w:val="001725B4"/>
    <w:rsid w:val="001944EC"/>
    <w:rsid w:val="001B2516"/>
    <w:rsid w:val="001F48BE"/>
    <w:rsid w:val="00204BEF"/>
    <w:rsid w:val="0021096A"/>
    <w:rsid w:val="00233EF0"/>
    <w:rsid w:val="00252A01"/>
    <w:rsid w:val="00294A59"/>
    <w:rsid w:val="002A5A22"/>
    <w:rsid w:val="002D0F3D"/>
    <w:rsid w:val="003215CB"/>
    <w:rsid w:val="00415E31"/>
    <w:rsid w:val="00445B56"/>
    <w:rsid w:val="004E2C26"/>
    <w:rsid w:val="0052721C"/>
    <w:rsid w:val="00527930"/>
    <w:rsid w:val="00541236"/>
    <w:rsid w:val="005A3763"/>
    <w:rsid w:val="005C543D"/>
    <w:rsid w:val="00611349"/>
    <w:rsid w:val="006532D1"/>
    <w:rsid w:val="00662AEB"/>
    <w:rsid w:val="0067322B"/>
    <w:rsid w:val="0068586A"/>
    <w:rsid w:val="00687329"/>
    <w:rsid w:val="006B27E2"/>
    <w:rsid w:val="006E3E26"/>
    <w:rsid w:val="00713503"/>
    <w:rsid w:val="00762786"/>
    <w:rsid w:val="00786BB3"/>
    <w:rsid w:val="007C5EBE"/>
    <w:rsid w:val="00801361"/>
    <w:rsid w:val="00812DD9"/>
    <w:rsid w:val="0087301C"/>
    <w:rsid w:val="008754F2"/>
    <w:rsid w:val="00891A3C"/>
    <w:rsid w:val="008B524E"/>
    <w:rsid w:val="008D3A40"/>
    <w:rsid w:val="008D6FB1"/>
    <w:rsid w:val="008E0FE7"/>
    <w:rsid w:val="008F33F3"/>
    <w:rsid w:val="00944EB4"/>
    <w:rsid w:val="009A7422"/>
    <w:rsid w:val="009B00EB"/>
    <w:rsid w:val="00A33366"/>
    <w:rsid w:val="00A42A5E"/>
    <w:rsid w:val="00A506A0"/>
    <w:rsid w:val="00A81171"/>
    <w:rsid w:val="00A83922"/>
    <w:rsid w:val="00AA6D47"/>
    <w:rsid w:val="00AF154B"/>
    <w:rsid w:val="00AF5FC2"/>
    <w:rsid w:val="00AF6D6C"/>
    <w:rsid w:val="00B130B2"/>
    <w:rsid w:val="00B555BA"/>
    <w:rsid w:val="00BC287C"/>
    <w:rsid w:val="00C05FE9"/>
    <w:rsid w:val="00C2420F"/>
    <w:rsid w:val="00C535EC"/>
    <w:rsid w:val="00C67A43"/>
    <w:rsid w:val="00C87BF2"/>
    <w:rsid w:val="00CE29DD"/>
    <w:rsid w:val="00D440FA"/>
    <w:rsid w:val="00D62DDC"/>
    <w:rsid w:val="00D6358C"/>
    <w:rsid w:val="00D7222B"/>
    <w:rsid w:val="00D87419"/>
    <w:rsid w:val="00D91ACD"/>
    <w:rsid w:val="00D93341"/>
    <w:rsid w:val="00DA50B3"/>
    <w:rsid w:val="00DD40EC"/>
    <w:rsid w:val="00DD48C7"/>
    <w:rsid w:val="00DD70FF"/>
    <w:rsid w:val="00DF738B"/>
    <w:rsid w:val="00E56351"/>
    <w:rsid w:val="00E56895"/>
    <w:rsid w:val="00E63AD8"/>
    <w:rsid w:val="00E64357"/>
    <w:rsid w:val="00E664FF"/>
    <w:rsid w:val="00E724AC"/>
    <w:rsid w:val="00E87324"/>
    <w:rsid w:val="00ED3C99"/>
    <w:rsid w:val="00ED5AA9"/>
    <w:rsid w:val="00F11436"/>
    <w:rsid w:val="00F33D35"/>
    <w:rsid w:val="00F818A8"/>
    <w:rsid w:val="00F94755"/>
    <w:rsid w:val="00FA6AC2"/>
    <w:rsid w:val="00FC2116"/>
    <w:rsid w:val="020D54FC"/>
    <w:rsid w:val="052D3CA7"/>
    <w:rsid w:val="0EE27BE2"/>
    <w:rsid w:val="121C1209"/>
    <w:rsid w:val="125910CE"/>
    <w:rsid w:val="13F217DA"/>
    <w:rsid w:val="19A1165F"/>
    <w:rsid w:val="24E723BA"/>
    <w:rsid w:val="2B4F0E68"/>
    <w:rsid w:val="2F04356C"/>
    <w:rsid w:val="373F33DE"/>
    <w:rsid w:val="49614ADF"/>
    <w:rsid w:val="4FFFD4C9"/>
    <w:rsid w:val="53582700"/>
    <w:rsid w:val="53D167ED"/>
    <w:rsid w:val="545A3764"/>
    <w:rsid w:val="5BA73634"/>
    <w:rsid w:val="5DAB0B1F"/>
    <w:rsid w:val="5F5E554F"/>
    <w:rsid w:val="61975039"/>
    <w:rsid w:val="629E2155"/>
    <w:rsid w:val="726E3663"/>
    <w:rsid w:val="79C14172"/>
    <w:rsid w:val="7C61507E"/>
    <w:rsid w:val="7ECD36F3"/>
    <w:rsid w:val="7FD7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1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libri" w:hAnsi="Calibri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3"/>
    <w:autoRedefine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纯文本 字符"/>
    <w:basedOn w:val="8"/>
    <w:link w:val="2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A2DBA-BE04-4250-969E-746CCD067E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530</Words>
  <Characters>570</Characters>
  <Lines>22</Lines>
  <Paragraphs>6</Paragraphs>
  <TotalTime>4</TotalTime>
  <ScaleCrop>false</ScaleCrop>
  <LinksUpToDate>false</LinksUpToDate>
  <CharactersWithSpaces>600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2024-07-31T11:46:00Z</dcterms:created>
  <dc:creator>Lenik</dc:creator>
  <cp:lastModifiedBy>黄丹</cp:lastModifiedBy>
  <cp:lastPrinted>2025-08-20T02:01:00Z</cp:lastPrinted>
  <dcterms:modified xsi:type="dcterms:W3CDTF">2025-12-29T03:54:17Z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C83C27DFFE0242C89223F7CD934513D1_13</vt:lpwstr>
  </property>
  <property fmtid="{D5CDD505-2E9C-101B-9397-08002B2CF9AE}" pid="4" name="KSOTemplateDocerSaveRecord">
    <vt:lpwstr>eyJoZGlkIjoiZjExNjBhZjNmM2RiMTkwMTc1NjA2NmQ3OWY0Mjc3YjIiLCJ1c2VySWQiOiI0MzY0NjQ3ODkifQ==</vt:lpwstr>
  </property>
</Properties>
</file>