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B006A">
      <w:pPr>
        <w:tabs>
          <w:tab w:val="left" w:pos="1134"/>
        </w:tabs>
        <w:jc w:val="center"/>
        <w:rPr>
          <w:rFonts w:ascii="Times New Roman" w:hAnsi="Times New Roman" w:eastAsia="仿宋" w:cs="Times New Roman"/>
          <w:sz w:val="72"/>
          <w:szCs w:val="72"/>
        </w:rPr>
      </w:pPr>
      <w:bookmarkStart w:id="0" w:name="_GoBack"/>
      <w:bookmarkEnd w:id="0"/>
      <w:r>
        <w:rPr>
          <w:rFonts w:ascii="Times New Roman" w:hAnsi="Times New Roman" w:eastAsia="仿宋" w:cs="Times New Roman"/>
          <w:sz w:val="72"/>
          <w:szCs w:val="72"/>
        </w:rPr>
        <w:t>云南省第一人民医院</w:t>
      </w:r>
    </w:p>
    <w:p w14:paraId="33D8E45F">
      <w:pPr>
        <w:tabs>
          <w:tab w:val="left" w:pos="1134"/>
        </w:tabs>
        <w:rPr>
          <w:rFonts w:ascii="Times New Roman" w:hAnsi="Times New Roman" w:eastAsia="仿宋" w:cs="Times New Roman"/>
          <w:sz w:val="32"/>
          <w:szCs w:val="32"/>
        </w:rPr>
      </w:pPr>
    </w:p>
    <w:p w14:paraId="71F9EAA9">
      <w:pPr>
        <w:tabs>
          <w:tab w:val="left" w:pos="1134"/>
        </w:tabs>
        <w:jc w:val="center"/>
        <w:rPr>
          <w:rFonts w:ascii="Times New Roman" w:hAnsi="Times New Roman" w:eastAsia="仿宋" w:cs="Times New Roman"/>
          <w:sz w:val="36"/>
          <w:szCs w:val="36"/>
        </w:rPr>
      </w:pPr>
      <w:r>
        <w:rPr>
          <w:rFonts w:ascii="Times New Roman" w:hAnsi="Times New Roman" w:eastAsia="仿宋" w:cs="Times New Roman"/>
          <w:sz w:val="36"/>
          <w:szCs w:val="36"/>
          <w:u w:val="single"/>
        </w:rPr>
        <w:t xml:space="preserve">            </w:t>
      </w:r>
      <w:r>
        <w:rPr>
          <w:rFonts w:hint="eastAsia" w:ascii="Times New Roman" w:hAnsi="Times New Roman" w:eastAsia="仿宋" w:cs="Times New Roman"/>
          <w:sz w:val="36"/>
          <w:szCs w:val="36"/>
          <w:u w:val="single"/>
        </w:rPr>
        <w:t xml:space="preserve">           </w:t>
      </w:r>
      <w:r>
        <w:rPr>
          <w:rFonts w:ascii="Times New Roman" w:hAnsi="Times New Roman" w:eastAsia="仿宋" w:cs="Times New Roman"/>
          <w:sz w:val="36"/>
          <w:szCs w:val="36"/>
        </w:rPr>
        <w:t>项目</w:t>
      </w:r>
      <w:r>
        <w:rPr>
          <w:rFonts w:hint="eastAsia" w:ascii="Times New Roman" w:hAnsi="Times New Roman" w:eastAsia="仿宋" w:cs="Times New Roman"/>
          <w:sz w:val="36"/>
          <w:szCs w:val="36"/>
        </w:rPr>
        <w:t>咨询</w:t>
      </w:r>
    </w:p>
    <w:p w14:paraId="4DC08038">
      <w:pPr>
        <w:tabs>
          <w:tab w:val="left" w:pos="1134"/>
        </w:tabs>
        <w:rPr>
          <w:rFonts w:ascii="Times New Roman" w:hAnsi="Times New Roman" w:eastAsia="仿宋" w:cs="Times New Roman"/>
          <w:sz w:val="32"/>
          <w:szCs w:val="32"/>
        </w:rPr>
      </w:pPr>
    </w:p>
    <w:p w14:paraId="69563AC3">
      <w:pPr>
        <w:tabs>
          <w:tab w:val="left" w:pos="1134"/>
        </w:tabs>
        <w:rPr>
          <w:rFonts w:ascii="Times New Roman" w:hAnsi="Times New Roman" w:eastAsia="仿宋" w:cs="Times New Roman"/>
          <w:sz w:val="32"/>
          <w:szCs w:val="32"/>
        </w:rPr>
      </w:pPr>
    </w:p>
    <w:p w14:paraId="510C4D1D">
      <w:pPr>
        <w:tabs>
          <w:tab w:val="left" w:pos="1134"/>
        </w:tabs>
        <w:jc w:val="center"/>
        <w:rPr>
          <w:rFonts w:ascii="Times New Roman" w:hAnsi="Times New Roman" w:eastAsia="方正小标宋简体" w:cs="Times New Roman"/>
          <w:sz w:val="60"/>
          <w:szCs w:val="44"/>
        </w:rPr>
      </w:pPr>
      <w:r>
        <w:rPr>
          <w:rFonts w:ascii="Times New Roman" w:hAnsi="Times New Roman" w:eastAsia="方正小标宋简体" w:cs="Times New Roman"/>
          <w:sz w:val="60"/>
          <w:szCs w:val="44"/>
        </w:rPr>
        <w:t>响  应  文  件</w:t>
      </w:r>
    </w:p>
    <w:p w14:paraId="3EA80661">
      <w:pPr>
        <w:tabs>
          <w:tab w:val="left" w:pos="1134"/>
        </w:tabs>
        <w:rPr>
          <w:rFonts w:ascii="Times New Roman" w:hAnsi="Times New Roman" w:eastAsia="仿宋" w:cs="Times New Roman"/>
          <w:sz w:val="32"/>
          <w:szCs w:val="32"/>
        </w:rPr>
      </w:pPr>
    </w:p>
    <w:p w14:paraId="67B447E1">
      <w:pPr>
        <w:tabs>
          <w:tab w:val="left" w:pos="1134"/>
        </w:tabs>
        <w:rPr>
          <w:rFonts w:ascii="Times New Roman" w:hAnsi="Times New Roman" w:eastAsia="仿宋" w:cs="Times New Roman"/>
          <w:sz w:val="32"/>
          <w:szCs w:val="32"/>
        </w:rPr>
      </w:pPr>
    </w:p>
    <w:p w14:paraId="58273CB3">
      <w:pPr>
        <w:tabs>
          <w:tab w:val="left" w:pos="1134"/>
        </w:tabs>
        <w:rPr>
          <w:rFonts w:ascii="Times New Roman" w:hAnsi="Times New Roman" w:eastAsia="仿宋" w:cs="Times New Roman"/>
          <w:sz w:val="32"/>
          <w:szCs w:val="32"/>
        </w:rPr>
      </w:pPr>
    </w:p>
    <w:p w14:paraId="1FB9F4D2">
      <w:pPr>
        <w:tabs>
          <w:tab w:val="left" w:pos="1134"/>
        </w:tabs>
        <w:rPr>
          <w:rFonts w:ascii="Times New Roman" w:hAnsi="Times New Roman" w:eastAsia="仿宋" w:cs="Times New Roman"/>
          <w:sz w:val="32"/>
          <w:szCs w:val="32"/>
        </w:rPr>
      </w:pPr>
    </w:p>
    <w:p w14:paraId="07CA9B58">
      <w:pPr>
        <w:tabs>
          <w:tab w:val="left" w:pos="1134"/>
        </w:tabs>
        <w:rPr>
          <w:rFonts w:ascii="Times New Roman" w:hAnsi="Times New Roman" w:eastAsia="仿宋" w:cs="Times New Roman"/>
          <w:sz w:val="32"/>
          <w:szCs w:val="32"/>
        </w:rPr>
      </w:pPr>
    </w:p>
    <w:p w14:paraId="466C4377">
      <w:pPr>
        <w:tabs>
          <w:tab w:val="left" w:pos="1134"/>
        </w:tabs>
        <w:rPr>
          <w:rFonts w:ascii="Times New Roman" w:hAnsi="Times New Roman" w:eastAsia="仿宋" w:cs="Times New Roman"/>
          <w:sz w:val="32"/>
          <w:szCs w:val="32"/>
        </w:rPr>
      </w:pPr>
    </w:p>
    <w:p w14:paraId="273CDB53">
      <w:pPr>
        <w:tabs>
          <w:tab w:val="left" w:pos="1134"/>
        </w:tabs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 xml:space="preserve">    公司名称（盖章）：</w:t>
      </w:r>
      <w:r>
        <w:rPr>
          <w:rFonts w:ascii="Times New Roman" w:hAnsi="Times New Roman" w:eastAsia="仿宋" w:cs="Times New Roman"/>
          <w:sz w:val="30"/>
          <w:szCs w:val="30"/>
          <w:u w:val="single"/>
        </w:rPr>
        <w:t xml:space="preserve">                                 </w:t>
      </w:r>
    </w:p>
    <w:p w14:paraId="00C3D4B1">
      <w:pPr>
        <w:tabs>
          <w:tab w:val="left" w:pos="1134"/>
        </w:tabs>
        <w:rPr>
          <w:rFonts w:ascii="Times New Roman" w:hAnsi="Times New Roman" w:eastAsia="仿宋" w:cs="Times New Roman"/>
          <w:sz w:val="30"/>
          <w:szCs w:val="30"/>
        </w:rPr>
      </w:pPr>
    </w:p>
    <w:p w14:paraId="5FC304D0">
      <w:pPr>
        <w:tabs>
          <w:tab w:val="left" w:pos="1134"/>
        </w:tabs>
        <w:rPr>
          <w:rFonts w:ascii="Times New Roman" w:hAnsi="Times New Roman" w:eastAsia="仿宋" w:cs="Times New Roman"/>
          <w:sz w:val="30"/>
          <w:szCs w:val="30"/>
          <w:u w:val="single"/>
        </w:rPr>
      </w:pPr>
      <w:r>
        <w:rPr>
          <w:rFonts w:ascii="Times New Roman" w:hAnsi="Times New Roman" w:eastAsia="仿宋" w:cs="Times New Roman"/>
          <w:sz w:val="30"/>
          <w:szCs w:val="30"/>
        </w:rPr>
        <w:t xml:space="preserve">    法定代理人或委托代理人：</w:t>
      </w:r>
      <w:r>
        <w:rPr>
          <w:rFonts w:ascii="Times New Roman" w:hAnsi="Times New Roman" w:eastAsia="仿宋" w:cs="Times New Roman"/>
          <w:sz w:val="30"/>
          <w:szCs w:val="30"/>
          <w:u w:val="single"/>
        </w:rPr>
        <w:t xml:space="preserve">                          </w:t>
      </w:r>
    </w:p>
    <w:p w14:paraId="3429862A">
      <w:pPr>
        <w:tabs>
          <w:tab w:val="left" w:pos="1134"/>
        </w:tabs>
        <w:rPr>
          <w:rFonts w:ascii="Times New Roman" w:hAnsi="Times New Roman" w:eastAsia="仿宋" w:cs="Times New Roman"/>
          <w:sz w:val="30"/>
          <w:szCs w:val="30"/>
          <w:u w:val="single"/>
        </w:rPr>
      </w:pPr>
    </w:p>
    <w:p w14:paraId="13DEB543">
      <w:pPr>
        <w:tabs>
          <w:tab w:val="left" w:pos="1134"/>
        </w:tabs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 xml:space="preserve">    日期：    年   月   日</w:t>
      </w:r>
    </w:p>
    <w:p w14:paraId="06ED34F6">
      <w:pPr>
        <w:tabs>
          <w:tab w:val="left" w:pos="1134"/>
        </w:tabs>
        <w:jc w:val="center"/>
        <w:rPr>
          <w:rFonts w:ascii="Times New Roman" w:hAnsi="Times New Roman" w:eastAsia="方正小标宋简体" w:cs="Times New Roman"/>
          <w:sz w:val="46"/>
          <w:szCs w:val="36"/>
        </w:rPr>
      </w:pPr>
    </w:p>
    <w:p w14:paraId="6081B500">
      <w:pPr>
        <w:tabs>
          <w:tab w:val="left" w:pos="1134"/>
        </w:tabs>
        <w:jc w:val="center"/>
        <w:rPr>
          <w:rFonts w:ascii="Times New Roman" w:hAnsi="Times New Roman" w:eastAsia="方正小标宋简体" w:cs="Times New Roman"/>
          <w:sz w:val="46"/>
          <w:szCs w:val="36"/>
        </w:rPr>
      </w:pPr>
    </w:p>
    <w:p w14:paraId="13B9CA3B">
      <w:pPr>
        <w:tabs>
          <w:tab w:val="left" w:pos="1134"/>
        </w:tabs>
        <w:jc w:val="center"/>
        <w:rPr>
          <w:rFonts w:ascii="Times New Roman" w:hAnsi="Times New Roman" w:eastAsia="方正小标宋简体" w:cs="Times New Roman"/>
          <w:sz w:val="46"/>
          <w:szCs w:val="36"/>
        </w:rPr>
      </w:pPr>
    </w:p>
    <w:p w14:paraId="3C0F37FB">
      <w:pPr>
        <w:tabs>
          <w:tab w:val="left" w:pos="1134"/>
        </w:tabs>
        <w:jc w:val="center"/>
        <w:rPr>
          <w:rFonts w:ascii="Times New Roman" w:hAnsi="Times New Roman" w:eastAsia="方正小标宋简体" w:cs="Times New Roman"/>
          <w:sz w:val="46"/>
          <w:szCs w:val="36"/>
        </w:rPr>
      </w:pPr>
    </w:p>
    <w:p w14:paraId="14D8F218">
      <w:pPr>
        <w:tabs>
          <w:tab w:val="left" w:pos="1134"/>
        </w:tabs>
        <w:jc w:val="center"/>
        <w:rPr>
          <w:rFonts w:ascii="Times New Roman" w:hAnsi="Times New Roman" w:eastAsia="方正小标宋简体" w:cs="Times New Roman"/>
          <w:sz w:val="46"/>
          <w:szCs w:val="30"/>
        </w:rPr>
      </w:pPr>
      <w:r>
        <w:rPr>
          <w:rFonts w:ascii="Times New Roman" w:hAnsi="Times New Roman" w:eastAsia="方正小标宋简体" w:cs="Times New Roman"/>
          <w:sz w:val="46"/>
          <w:szCs w:val="30"/>
        </w:rPr>
        <w:t>目 录</w:t>
      </w:r>
    </w:p>
    <w:p w14:paraId="6030A4E8">
      <w:pPr>
        <w:pStyle w:val="9"/>
        <w:numPr>
          <w:ilvl w:val="0"/>
          <w:numId w:val="1"/>
        </w:numPr>
        <w:tabs>
          <w:tab w:val="left" w:pos="993"/>
        </w:tabs>
        <w:spacing w:line="360" w:lineRule="auto"/>
        <w:ind w:left="0" w:firstLine="320" w:firstLineChars="1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《</w:t>
      </w:r>
      <w:r>
        <w:rPr>
          <w:rFonts w:hint="eastAsia" w:ascii="Times New Roman" w:hAnsi="Times New Roman" w:eastAsia="仿宋" w:cs="Times New Roman"/>
          <w:sz w:val="32"/>
          <w:szCs w:val="32"/>
        </w:rPr>
        <w:t>项目</w:t>
      </w:r>
      <w:r>
        <w:rPr>
          <w:rFonts w:ascii="Times New Roman" w:hAnsi="Times New Roman" w:eastAsia="仿宋" w:cs="Times New Roman"/>
          <w:sz w:val="32"/>
          <w:szCs w:val="32"/>
        </w:rPr>
        <w:t>报价清单》（原件）</w:t>
      </w:r>
    </w:p>
    <w:p w14:paraId="65A160CF">
      <w:pPr>
        <w:pStyle w:val="9"/>
        <w:numPr>
          <w:ilvl w:val="0"/>
          <w:numId w:val="1"/>
        </w:numPr>
        <w:tabs>
          <w:tab w:val="left" w:pos="993"/>
        </w:tabs>
        <w:spacing w:line="360" w:lineRule="auto"/>
        <w:ind w:left="0" w:firstLine="320" w:firstLineChars="1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《所提交材料真实性及法律责任承诺函》（原件）</w:t>
      </w:r>
    </w:p>
    <w:p w14:paraId="46124222">
      <w:pPr>
        <w:pStyle w:val="9"/>
        <w:tabs>
          <w:tab w:val="left" w:pos="993"/>
        </w:tabs>
        <w:spacing w:line="360" w:lineRule="auto"/>
        <w:ind w:left="955" w:leftChars="150" w:hanging="640" w:hanging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3.   《</w:t>
      </w:r>
      <w:r>
        <w:rPr>
          <w:rFonts w:hint="eastAsia" w:ascii="仿宋" w:hAnsi="仿宋" w:eastAsia="仿宋"/>
          <w:sz w:val="32"/>
          <w:szCs w:val="32"/>
        </w:rPr>
        <w:t>资质证书</w:t>
      </w:r>
      <w:r>
        <w:rPr>
          <w:rFonts w:hint="eastAsia" w:ascii="Times New Roman" w:hAnsi="Times New Roman" w:eastAsia="仿宋" w:cs="Times New Roman"/>
          <w:sz w:val="32"/>
          <w:szCs w:val="32"/>
        </w:rPr>
        <w:t>》（复印件）</w:t>
      </w:r>
    </w:p>
    <w:p w14:paraId="7E98C05D">
      <w:pPr>
        <w:tabs>
          <w:tab w:val="left" w:pos="993"/>
        </w:tabs>
        <w:spacing w:line="360" w:lineRule="auto"/>
        <w:ind w:left="955" w:leftChars="150" w:hanging="640" w:hanging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4.   </w:t>
      </w:r>
      <w:r>
        <w:rPr>
          <w:rFonts w:ascii="Times New Roman" w:hAnsi="Times New Roman" w:eastAsia="仿宋" w:cs="Times New Roman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</w:rPr>
        <w:t>对医院所有开展检定校准项目收费标准及收费依据</w:t>
      </w:r>
      <w:r>
        <w:rPr>
          <w:rFonts w:ascii="Times New Roman" w:hAnsi="Times New Roman" w:eastAsia="仿宋" w:cs="Times New Roman"/>
          <w:sz w:val="32"/>
          <w:szCs w:val="32"/>
        </w:rPr>
        <w:t>》（复印件）</w:t>
      </w:r>
    </w:p>
    <w:p w14:paraId="703740C9">
      <w:pPr>
        <w:tabs>
          <w:tab w:val="left" w:pos="993"/>
        </w:tabs>
        <w:spacing w:line="360" w:lineRule="auto"/>
        <w:ind w:firstLine="320" w:firstLineChars="1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5.   </w:t>
      </w:r>
      <w:r>
        <w:rPr>
          <w:rFonts w:ascii="Times New Roman" w:hAnsi="Times New Roman" w:eastAsia="仿宋" w:cs="Times New Roman"/>
          <w:sz w:val="32"/>
          <w:szCs w:val="32"/>
        </w:rPr>
        <w:t>《</w:t>
      </w:r>
      <w:r>
        <w:rPr>
          <w:rFonts w:hint="eastAsia" w:ascii="Times New Roman" w:hAnsi="Times New Roman" w:eastAsia="仿宋" w:cs="Times New Roman"/>
          <w:sz w:val="32"/>
          <w:szCs w:val="32"/>
        </w:rPr>
        <w:t>所用</w:t>
      </w:r>
      <w:r>
        <w:rPr>
          <w:rFonts w:hint="eastAsia" w:ascii="仿宋" w:hAnsi="仿宋" w:eastAsia="仿宋"/>
          <w:sz w:val="32"/>
          <w:szCs w:val="32"/>
        </w:rPr>
        <w:t>医疗计量器具及其检定校准证书</w:t>
      </w:r>
      <w:r>
        <w:rPr>
          <w:rFonts w:ascii="Times New Roman" w:hAnsi="Times New Roman" w:eastAsia="仿宋" w:cs="Times New Roman"/>
          <w:sz w:val="32"/>
          <w:szCs w:val="32"/>
        </w:rPr>
        <w:t>》（复印件）</w:t>
      </w:r>
    </w:p>
    <w:p w14:paraId="5849C807">
      <w:pPr>
        <w:tabs>
          <w:tab w:val="left" w:pos="993"/>
        </w:tabs>
        <w:spacing w:line="360" w:lineRule="auto"/>
        <w:ind w:left="1115" w:leftChars="150" w:hanging="800" w:hangingChars="25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6.   </w:t>
      </w:r>
      <w:r>
        <w:rPr>
          <w:rFonts w:ascii="Times New Roman" w:hAnsi="Times New Roman" w:eastAsia="仿宋" w:cs="Times New Roman"/>
          <w:sz w:val="32"/>
          <w:szCs w:val="32"/>
        </w:rPr>
        <w:t>《</w:t>
      </w:r>
      <w:r>
        <w:rPr>
          <w:rFonts w:hint="eastAsia" w:ascii="Times New Roman" w:hAnsi="Times New Roman" w:eastAsia="仿宋" w:cs="Times New Roman"/>
          <w:sz w:val="32"/>
          <w:szCs w:val="32"/>
        </w:rPr>
        <w:t>项目</w:t>
      </w:r>
      <w:r>
        <w:rPr>
          <w:rFonts w:hint="eastAsia" w:ascii="仿宋" w:hAnsi="仿宋" w:eastAsia="仿宋"/>
          <w:sz w:val="32"/>
          <w:szCs w:val="32"/>
        </w:rPr>
        <w:t>检测方法、内容、频率、质量、分析与判定、报告及相应的技术规程规范</w:t>
      </w:r>
      <w:r>
        <w:rPr>
          <w:rFonts w:ascii="Times New Roman" w:hAnsi="Times New Roman" w:eastAsia="仿宋" w:cs="Times New Roman"/>
          <w:sz w:val="32"/>
          <w:szCs w:val="32"/>
        </w:rPr>
        <w:t>》（复印件）</w:t>
      </w:r>
    </w:p>
    <w:p w14:paraId="35E16A8C">
      <w:pPr>
        <w:tabs>
          <w:tab w:val="left" w:pos="993"/>
        </w:tabs>
        <w:spacing w:line="360" w:lineRule="auto"/>
        <w:ind w:firstLine="320" w:firstLineChars="1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7.   </w:t>
      </w:r>
      <w:r>
        <w:rPr>
          <w:rFonts w:ascii="Times New Roman" w:hAnsi="Times New Roman" w:eastAsia="仿宋" w:cs="Times New Roman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</w:rPr>
        <w:t>本项目实施方案</w:t>
      </w:r>
      <w:r>
        <w:rPr>
          <w:rFonts w:ascii="Times New Roman" w:hAnsi="Times New Roman" w:eastAsia="仿宋" w:cs="Times New Roman"/>
          <w:sz w:val="32"/>
          <w:szCs w:val="32"/>
        </w:rPr>
        <w:t>》（</w:t>
      </w:r>
      <w:r>
        <w:rPr>
          <w:rFonts w:hint="eastAsia" w:ascii="Times New Roman" w:hAnsi="Times New Roman" w:eastAsia="仿宋" w:cs="Times New Roman"/>
          <w:sz w:val="32"/>
          <w:szCs w:val="32"/>
        </w:rPr>
        <w:t>原</w:t>
      </w:r>
      <w:r>
        <w:rPr>
          <w:rFonts w:ascii="Times New Roman" w:hAnsi="Times New Roman" w:eastAsia="仿宋" w:cs="Times New Roman"/>
          <w:sz w:val="32"/>
          <w:szCs w:val="32"/>
        </w:rPr>
        <w:t>件）</w:t>
      </w:r>
    </w:p>
    <w:p w14:paraId="4435686E">
      <w:pPr>
        <w:tabs>
          <w:tab w:val="left" w:pos="993"/>
        </w:tabs>
        <w:spacing w:line="360" w:lineRule="auto"/>
        <w:ind w:firstLine="320" w:firstLineChars="1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8.   </w:t>
      </w:r>
      <w:r>
        <w:rPr>
          <w:rFonts w:ascii="Times New Roman" w:hAnsi="Times New Roman" w:eastAsia="仿宋" w:cs="Times New Roman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</w:rPr>
        <w:t>近三年来省内三甲医院服务业绩</w:t>
      </w:r>
      <w:r>
        <w:rPr>
          <w:rFonts w:ascii="Times New Roman" w:hAnsi="Times New Roman" w:eastAsia="仿宋" w:cs="Times New Roman"/>
          <w:sz w:val="32"/>
          <w:szCs w:val="32"/>
        </w:rPr>
        <w:t>》（</w:t>
      </w:r>
      <w:r>
        <w:rPr>
          <w:rFonts w:hint="eastAsia" w:ascii="Times New Roman" w:hAnsi="Times New Roman" w:eastAsia="仿宋" w:cs="Times New Roman"/>
          <w:sz w:val="32"/>
          <w:szCs w:val="32"/>
        </w:rPr>
        <w:t>复印</w:t>
      </w:r>
      <w:r>
        <w:rPr>
          <w:rFonts w:ascii="Times New Roman" w:hAnsi="Times New Roman" w:eastAsia="仿宋" w:cs="Times New Roman"/>
          <w:sz w:val="32"/>
          <w:szCs w:val="32"/>
        </w:rPr>
        <w:t>件）</w:t>
      </w:r>
    </w:p>
    <w:p w14:paraId="4004C8B2">
      <w:pPr>
        <w:tabs>
          <w:tab w:val="left" w:pos="993"/>
        </w:tabs>
        <w:spacing w:line="360" w:lineRule="auto"/>
        <w:ind w:firstLine="320" w:firstLineChars="1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9.   </w:t>
      </w:r>
      <w:r>
        <w:rPr>
          <w:rFonts w:ascii="Times New Roman" w:hAnsi="Times New Roman" w:eastAsia="仿宋" w:cs="Times New Roman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</w:rPr>
        <w:t>财务状况和社会信誉</w:t>
      </w:r>
      <w:r>
        <w:rPr>
          <w:rFonts w:ascii="Times New Roman" w:hAnsi="Times New Roman" w:eastAsia="仿宋" w:cs="Times New Roman"/>
          <w:sz w:val="32"/>
          <w:szCs w:val="32"/>
        </w:rPr>
        <w:t>》（</w:t>
      </w:r>
      <w:r>
        <w:rPr>
          <w:rFonts w:hint="eastAsia" w:ascii="Times New Roman" w:hAnsi="Times New Roman" w:eastAsia="仿宋" w:cs="Times New Roman"/>
          <w:sz w:val="32"/>
          <w:szCs w:val="32"/>
        </w:rPr>
        <w:t>复印件</w:t>
      </w:r>
      <w:r>
        <w:rPr>
          <w:rFonts w:ascii="Times New Roman" w:hAnsi="Times New Roman" w:eastAsia="仿宋" w:cs="Times New Roman"/>
          <w:sz w:val="32"/>
          <w:szCs w:val="32"/>
        </w:rPr>
        <w:t>）</w:t>
      </w:r>
    </w:p>
    <w:p w14:paraId="200B4B02">
      <w:pPr>
        <w:ind w:firstLine="320" w:firstLineChars="100"/>
        <w:jc w:val="left"/>
        <w:rPr>
          <w:b/>
          <w:sz w:val="26"/>
          <w:szCs w:val="28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10.  </w:t>
      </w:r>
      <w:r>
        <w:rPr>
          <w:rFonts w:ascii="Times New Roman" w:hAnsi="Times New Roman" w:eastAsia="仿宋" w:cs="Times New Roman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</w:rPr>
        <w:t>技术人员资质证明</w:t>
      </w:r>
      <w:r>
        <w:rPr>
          <w:rFonts w:ascii="仿宋" w:hAnsi="仿宋" w:eastAsia="仿宋" w:cs="Times New Roman"/>
          <w:sz w:val="32"/>
          <w:szCs w:val="32"/>
        </w:rPr>
        <w:t>》</w:t>
      </w:r>
      <w:r>
        <w:rPr>
          <w:rFonts w:ascii="Times New Roman" w:hAnsi="Times New Roman" w:eastAsia="仿宋" w:cs="Times New Roman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</w:rPr>
        <w:t>复印件</w:t>
      </w:r>
      <w:r>
        <w:rPr>
          <w:rFonts w:ascii="Times New Roman" w:hAnsi="Times New Roman" w:eastAsia="仿宋" w:cs="Times New Roman"/>
          <w:sz w:val="32"/>
          <w:szCs w:val="32"/>
        </w:rPr>
        <w:t>）</w:t>
      </w:r>
    </w:p>
    <w:p w14:paraId="01D24A1F">
      <w:pPr>
        <w:tabs>
          <w:tab w:val="left" w:pos="993"/>
        </w:tabs>
        <w:spacing w:line="360" w:lineRule="auto"/>
        <w:ind w:firstLine="320" w:firstLineChars="1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11.  </w:t>
      </w:r>
      <w:r>
        <w:rPr>
          <w:rFonts w:ascii="Times New Roman" w:hAnsi="Times New Roman" w:eastAsia="仿宋" w:cs="Times New Roman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</w:rPr>
        <w:t>服务方案、承诺及保障</w:t>
      </w:r>
      <w:r>
        <w:rPr>
          <w:rFonts w:ascii="Times New Roman" w:hAnsi="Times New Roman" w:eastAsia="仿宋" w:cs="Times New Roman"/>
          <w:sz w:val="32"/>
          <w:szCs w:val="32"/>
        </w:rPr>
        <w:t>》（原件）</w:t>
      </w:r>
    </w:p>
    <w:p w14:paraId="2F3DD35E">
      <w:pPr>
        <w:tabs>
          <w:tab w:val="left" w:pos="993"/>
          <w:tab w:val="left" w:pos="1134"/>
        </w:tabs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402590</wp:posOffset>
                </wp:positionV>
                <wp:extent cx="5886450" cy="1333500"/>
                <wp:effectExtent l="4445" t="4445" r="6985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84B3364">
                            <w:pP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备注</w:t>
                            </w:r>
                            <w: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14:paraId="6070CEB3">
                            <w:pP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 xml:space="preserve">    请</w:t>
                            </w:r>
                            <w: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  <w:t>各潜在响应人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严格按</w:t>
                            </w:r>
                            <w: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  <w:t>响应文件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模板</w:t>
                            </w:r>
                            <w: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  <w:t>格式及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目录</w:t>
                            </w:r>
                            <w: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  <w:t>顺序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制作响应</w:t>
                            </w:r>
                            <w: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  <w:t>文件，装订成册，每页加盖公司鲜章，每册加盖骑缝章。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31.7pt;height:105pt;width:463.5pt;mso-position-horizontal:center;mso-position-horizontal-relative:margin;z-index:251659264;mso-width-relative:page;mso-height-relative:page;" fillcolor="#FFFFFF" filled="t" stroked="t" coordsize="21600,21600" o:gfxdata="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Ab4zRfVAAAABwEA&#10;AA8AAAAAAAAAAQAgAAAAIgAAAGRycy9kb3ducmV2LnhtbFBLAQIUABQAAAAIAIdO4kDCmNrUVgIA&#10;AK4EAAAOAAAAAAAAAAEAIAAAACQBAABkcnMvZTJvRG9jLnhtbFBLBQYAAAAABgAGAFkBAADsBQAA&#10;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684B3364">
                      <w:pPr>
                        <w:rPr>
                          <w:rFonts w:ascii="仿宋" w:hAnsi="仿宋" w:eastAsia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备注</w:t>
                      </w:r>
                      <w:r>
                        <w:rPr>
                          <w:rFonts w:ascii="仿宋" w:hAnsi="仿宋" w:eastAsia="仿宋"/>
                          <w:sz w:val="28"/>
                          <w:szCs w:val="28"/>
                        </w:rPr>
                        <w:t>：</w:t>
                      </w:r>
                    </w:p>
                    <w:p w14:paraId="6070CEB3">
                      <w:pPr>
                        <w:rPr>
                          <w:rFonts w:ascii="仿宋" w:hAnsi="仿宋" w:eastAsia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 xml:space="preserve">    请</w:t>
                      </w:r>
                      <w:r>
                        <w:rPr>
                          <w:rFonts w:ascii="仿宋" w:hAnsi="仿宋" w:eastAsia="仿宋"/>
                          <w:sz w:val="28"/>
                          <w:szCs w:val="28"/>
                        </w:rPr>
                        <w:t>各潜在响应人</w:t>
                      </w: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严格按</w:t>
                      </w:r>
                      <w:r>
                        <w:rPr>
                          <w:rFonts w:ascii="仿宋" w:hAnsi="仿宋" w:eastAsia="仿宋"/>
                          <w:sz w:val="28"/>
                          <w:szCs w:val="28"/>
                        </w:rPr>
                        <w:t>响应文件</w:t>
                      </w: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模板</w:t>
                      </w:r>
                      <w:r>
                        <w:rPr>
                          <w:rFonts w:ascii="仿宋" w:hAnsi="仿宋" w:eastAsia="仿宋"/>
                          <w:sz w:val="28"/>
                          <w:szCs w:val="28"/>
                        </w:rPr>
                        <w:t>格式及</w:t>
                      </w: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目录</w:t>
                      </w:r>
                      <w:r>
                        <w:rPr>
                          <w:rFonts w:ascii="仿宋" w:hAnsi="仿宋" w:eastAsia="仿宋"/>
                          <w:sz w:val="28"/>
                          <w:szCs w:val="28"/>
                        </w:rPr>
                        <w:t>顺序</w:t>
                      </w: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制作响应</w:t>
                      </w:r>
                      <w:r>
                        <w:rPr>
                          <w:rFonts w:ascii="仿宋" w:hAnsi="仿宋" w:eastAsia="仿宋"/>
                          <w:sz w:val="28"/>
                          <w:szCs w:val="28"/>
                        </w:rPr>
                        <w:t>文件，装订成册，每页加盖公司鲜章，每册加盖骑缝章。</w:t>
                      </w:r>
                    </w:p>
                  </w:txbxContent>
                </v:textbox>
              </v:shape>
            </w:pict>
          </mc:Fallback>
        </mc:AlternateContent>
      </w:r>
    </w:p>
    <w:p w14:paraId="49D5D70F">
      <w:pPr>
        <w:tabs>
          <w:tab w:val="left" w:pos="993"/>
          <w:tab w:val="left" w:pos="1134"/>
        </w:tabs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</w:p>
    <w:p w14:paraId="0996257B">
      <w:pPr>
        <w:tabs>
          <w:tab w:val="left" w:pos="993"/>
          <w:tab w:val="left" w:pos="1134"/>
        </w:tabs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</w:p>
    <w:p w14:paraId="221B0D65">
      <w:pPr>
        <w:tabs>
          <w:tab w:val="left" w:pos="1134"/>
        </w:tabs>
        <w:rPr>
          <w:rFonts w:ascii="Times New Roman" w:hAnsi="Times New Roman" w:eastAsia="方正小标宋简体" w:cs="Times New Roman"/>
          <w:sz w:val="4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5422C8A">
      <w:pPr>
        <w:tabs>
          <w:tab w:val="left" w:pos="1134"/>
        </w:tabs>
        <w:rPr>
          <w:rFonts w:ascii="Times New Roman" w:hAnsi="Times New Roman" w:eastAsia="方正小标宋简体" w:cs="Times New Roman"/>
          <w:sz w:val="46"/>
          <w:szCs w:val="36"/>
        </w:rPr>
      </w:pPr>
      <w:r>
        <w:rPr>
          <w:rFonts w:hint="eastAsia" w:ascii="Times New Roman" w:hAnsi="Times New Roman" w:eastAsia="方正小标宋简体" w:cs="Times New Roman"/>
          <w:sz w:val="46"/>
          <w:szCs w:val="36"/>
        </w:rPr>
        <w:t>1、               检定校准项目</w:t>
      </w:r>
      <w:r>
        <w:rPr>
          <w:rFonts w:ascii="Times New Roman" w:hAnsi="Times New Roman" w:eastAsia="方正小标宋简体" w:cs="Times New Roman"/>
          <w:sz w:val="46"/>
          <w:szCs w:val="36"/>
        </w:rPr>
        <w:t>报价清单</w:t>
      </w:r>
    </w:p>
    <w:p w14:paraId="0F0CA22C">
      <w:pPr>
        <w:tabs>
          <w:tab w:val="left" w:pos="1134"/>
        </w:tabs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技术服务机构</w:t>
      </w:r>
      <w:r>
        <w:rPr>
          <w:rFonts w:ascii="Times New Roman" w:hAnsi="Times New Roman" w:eastAsia="仿宋" w:cs="Times New Roman"/>
          <w:sz w:val="32"/>
          <w:szCs w:val="32"/>
        </w:rPr>
        <w:t>名称（盖章）：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814"/>
        <w:gridCol w:w="1197"/>
        <w:gridCol w:w="1668"/>
        <w:gridCol w:w="1855"/>
        <w:gridCol w:w="1965"/>
      </w:tblGrid>
      <w:tr w14:paraId="7DD7B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75" w:type="dxa"/>
          </w:tcPr>
          <w:p w14:paraId="012266AC">
            <w:pPr>
              <w:tabs>
                <w:tab w:val="left" w:pos="1134"/>
              </w:tabs>
              <w:spacing w:line="3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序号</w:t>
            </w:r>
          </w:p>
        </w:tc>
        <w:tc>
          <w:tcPr>
            <w:tcW w:w="6814" w:type="dxa"/>
            <w:vAlign w:val="center"/>
          </w:tcPr>
          <w:p w14:paraId="5E5E46C9">
            <w:pPr>
              <w:tabs>
                <w:tab w:val="left" w:pos="1134"/>
              </w:tabs>
              <w:spacing w:line="3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设备名称</w:t>
            </w:r>
          </w:p>
        </w:tc>
        <w:tc>
          <w:tcPr>
            <w:tcW w:w="1197" w:type="dxa"/>
            <w:vAlign w:val="center"/>
          </w:tcPr>
          <w:p w14:paraId="6C81799A">
            <w:pPr>
              <w:tabs>
                <w:tab w:val="left" w:pos="1134"/>
              </w:tabs>
              <w:spacing w:line="3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数量</w:t>
            </w:r>
          </w:p>
        </w:tc>
        <w:tc>
          <w:tcPr>
            <w:tcW w:w="1668" w:type="dxa"/>
            <w:vAlign w:val="center"/>
          </w:tcPr>
          <w:p w14:paraId="3D1600A3">
            <w:pPr>
              <w:tabs>
                <w:tab w:val="left" w:pos="1134"/>
              </w:tabs>
              <w:spacing w:line="3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单价（元）</w:t>
            </w:r>
          </w:p>
        </w:tc>
        <w:tc>
          <w:tcPr>
            <w:tcW w:w="1855" w:type="dxa"/>
            <w:vAlign w:val="center"/>
          </w:tcPr>
          <w:p w14:paraId="1CBF18B9">
            <w:pPr>
              <w:tabs>
                <w:tab w:val="left" w:pos="1134"/>
              </w:tabs>
              <w:spacing w:line="3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合价（元）</w:t>
            </w:r>
          </w:p>
        </w:tc>
        <w:tc>
          <w:tcPr>
            <w:tcW w:w="1965" w:type="dxa"/>
            <w:vAlign w:val="center"/>
          </w:tcPr>
          <w:p w14:paraId="1154FE48">
            <w:pPr>
              <w:tabs>
                <w:tab w:val="left" w:pos="1134"/>
              </w:tabs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备注</w:t>
            </w:r>
          </w:p>
        </w:tc>
      </w:tr>
      <w:tr w14:paraId="76D91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75" w:type="dxa"/>
            <w:vAlign w:val="center"/>
          </w:tcPr>
          <w:p w14:paraId="1668A3C2">
            <w:pPr>
              <w:tabs>
                <w:tab w:val="left" w:pos="1134"/>
              </w:tabs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1</w:t>
            </w:r>
          </w:p>
        </w:tc>
        <w:tc>
          <w:tcPr>
            <w:tcW w:w="6814" w:type="dxa"/>
          </w:tcPr>
          <w:p w14:paraId="1ED7DAB8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97" w:type="dxa"/>
          </w:tcPr>
          <w:p w14:paraId="0E674FCE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68" w:type="dxa"/>
          </w:tcPr>
          <w:p w14:paraId="21202B5F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55" w:type="dxa"/>
          </w:tcPr>
          <w:p w14:paraId="3DBA26F2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65" w:type="dxa"/>
          </w:tcPr>
          <w:p w14:paraId="7B3D760A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A651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75" w:type="dxa"/>
            <w:vAlign w:val="center"/>
          </w:tcPr>
          <w:p w14:paraId="6279DA47">
            <w:pPr>
              <w:tabs>
                <w:tab w:val="left" w:pos="1134"/>
              </w:tabs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2</w:t>
            </w:r>
          </w:p>
        </w:tc>
        <w:tc>
          <w:tcPr>
            <w:tcW w:w="6814" w:type="dxa"/>
          </w:tcPr>
          <w:p w14:paraId="0ECCC041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97" w:type="dxa"/>
          </w:tcPr>
          <w:p w14:paraId="0C784D09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68" w:type="dxa"/>
          </w:tcPr>
          <w:p w14:paraId="3788D7CA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55" w:type="dxa"/>
          </w:tcPr>
          <w:p w14:paraId="24521B5B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65" w:type="dxa"/>
          </w:tcPr>
          <w:p w14:paraId="12D25857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904E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75" w:type="dxa"/>
            <w:vAlign w:val="center"/>
          </w:tcPr>
          <w:p w14:paraId="6727B66D">
            <w:pPr>
              <w:tabs>
                <w:tab w:val="left" w:pos="1134"/>
              </w:tabs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3</w:t>
            </w:r>
          </w:p>
        </w:tc>
        <w:tc>
          <w:tcPr>
            <w:tcW w:w="6814" w:type="dxa"/>
          </w:tcPr>
          <w:p w14:paraId="229E8337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97" w:type="dxa"/>
          </w:tcPr>
          <w:p w14:paraId="150C53CA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68" w:type="dxa"/>
          </w:tcPr>
          <w:p w14:paraId="3A97B5C4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55" w:type="dxa"/>
          </w:tcPr>
          <w:p w14:paraId="5EF8274E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65" w:type="dxa"/>
          </w:tcPr>
          <w:p w14:paraId="7184C4E0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3D9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75" w:type="dxa"/>
          </w:tcPr>
          <w:p w14:paraId="180D77C8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…</w:t>
            </w:r>
          </w:p>
        </w:tc>
        <w:tc>
          <w:tcPr>
            <w:tcW w:w="6814" w:type="dxa"/>
          </w:tcPr>
          <w:p w14:paraId="767D28BD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…</w:t>
            </w:r>
          </w:p>
        </w:tc>
        <w:tc>
          <w:tcPr>
            <w:tcW w:w="1197" w:type="dxa"/>
          </w:tcPr>
          <w:p w14:paraId="0304B09D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…</w:t>
            </w:r>
          </w:p>
        </w:tc>
        <w:tc>
          <w:tcPr>
            <w:tcW w:w="1668" w:type="dxa"/>
          </w:tcPr>
          <w:p w14:paraId="2E432FB8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…</w:t>
            </w:r>
          </w:p>
        </w:tc>
        <w:tc>
          <w:tcPr>
            <w:tcW w:w="1855" w:type="dxa"/>
          </w:tcPr>
          <w:p w14:paraId="73646AC2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…</w:t>
            </w:r>
          </w:p>
        </w:tc>
        <w:tc>
          <w:tcPr>
            <w:tcW w:w="1965" w:type="dxa"/>
          </w:tcPr>
          <w:p w14:paraId="65D13FF8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…</w:t>
            </w:r>
          </w:p>
        </w:tc>
      </w:tr>
      <w:tr w14:paraId="1CFC9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489" w:type="dxa"/>
            <w:gridSpan w:val="2"/>
          </w:tcPr>
          <w:p w14:paraId="4CE5CE38">
            <w:pPr>
              <w:tabs>
                <w:tab w:val="left" w:pos="1134"/>
              </w:tabs>
              <w:jc w:val="righ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总计：</w:t>
            </w:r>
          </w:p>
        </w:tc>
        <w:tc>
          <w:tcPr>
            <w:tcW w:w="1197" w:type="dxa"/>
          </w:tcPr>
          <w:p w14:paraId="451356EC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68" w:type="dxa"/>
          </w:tcPr>
          <w:p w14:paraId="2D6F282C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55" w:type="dxa"/>
          </w:tcPr>
          <w:p w14:paraId="77FFEA50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65" w:type="dxa"/>
          </w:tcPr>
          <w:p w14:paraId="14E1E1A9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6366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489" w:type="dxa"/>
            <w:gridSpan w:val="2"/>
          </w:tcPr>
          <w:p w14:paraId="1F856076">
            <w:pPr>
              <w:tabs>
                <w:tab w:val="left" w:pos="1134"/>
              </w:tabs>
              <w:jc w:val="righ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优惠后总价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一年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：</w:t>
            </w:r>
          </w:p>
        </w:tc>
        <w:tc>
          <w:tcPr>
            <w:tcW w:w="6685" w:type="dxa"/>
            <w:gridSpan w:val="4"/>
          </w:tcPr>
          <w:p w14:paraId="747CE6AB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D598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489" w:type="dxa"/>
            <w:gridSpan w:val="2"/>
          </w:tcPr>
          <w:p w14:paraId="03696AC2">
            <w:pPr>
              <w:tabs>
                <w:tab w:val="left" w:pos="1134"/>
              </w:tabs>
              <w:jc w:val="right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优惠后总价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三年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：</w:t>
            </w:r>
          </w:p>
        </w:tc>
        <w:tc>
          <w:tcPr>
            <w:tcW w:w="6685" w:type="dxa"/>
            <w:gridSpan w:val="4"/>
          </w:tcPr>
          <w:p w14:paraId="237FEA57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4B8DD36E">
      <w:pPr>
        <w:tabs>
          <w:tab w:val="left" w:pos="1134"/>
        </w:tabs>
        <w:jc w:val="left"/>
        <w:rPr>
          <w:rFonts w:ascii="仿宋" w:hAnsi="仿宋" w:eastAsia="仿宋" w:cs="Times New Roman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注：总价不得超过《云南省计量检定机构计量检定收费标准》（云发改收费【2009】1116号）规定且强制检定项目执行财税【2017】20号文件停征费用目录范围内免费</w:t>
      </w:r>
    </w:p>
    <w:p w14:paraId="1F015E3E">
      <w:pPr>
        <w:tabs>
          <w:tab w:val="left" w:pos="1134"/>
        </w:tabs>
        <w:jc w:val="right"/>
        <w:rPr>
          <w:rFonts w:ascii="Times New Roman" w:hAnsi="Times New Roman" w:eastAsia="仿宋" w:cs="Times New Roman"/>
          <w:sz w:val="28"/>
          <w:szCs w:val="32"/>
        </w:rPr>
      </w:pPr>
      <w:r>
        <w:rPr>
          <w:rFonts w:ascii="Times New Roman" w:hAnsi="Times New Roman" w:eastAsia="仿宋" w:cs="Times New Roman"/>
          <w:sz w:val="28"/>
          <w:szCs w:val="32"/>
        </w:rPr>
        <w:t>云南省第一人民医院</w:t>
      </w:r>
      <w:r>
        <w:rPr>
          <w:rFonts w:hint="eastAsia" w:ascii="Times New Roman" w:hAnsi="Times New Roman" w:eastAsia="仿宋" w:cs="Times New Roman"/>
          <w:sz w:val="28"/>
          <w:szCs w:val="32"/>
        </w:rPr>
        <w:t>国资处</w:t>
      </w:r>
      <w:r>
        <w:rPr>
          <w:rFonts w:ascii="Times New Roman" w:hAnsi="Times New Roman" w:eastAsia="仿宋" w:cs="Times New Roman"/>
          <w:sz w:val="28"/>
          <w:szCs w:val="32"/>
        </w:rPr>
        <w:t>制表</w:t>
      </w:r>
    </w:p>
    <w:p w14:paraId="3D9716D0">
      <w:pPr>
        <w:tabs>
          <w:tab w:val="left" w:pos="1134"/>
        </w:tabs>
        <w:ind w:right="56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联系人：</w:t>
      </w:r>
      <w:r>
        <w:rPr>
          <w:rFonts w:hint="eastAsia" w:ascii="Times New Roman" w:hAnsi="Times New Roman" w:eastAsia="仿宋" w:cs="Times New Roman"/>
          <w:sz w:val="28"/>
          <w:szCs w:val="32"/>
        </w:rPr>
        <w:t xml:space="preserve">                 </w:t>
      </w:r>
      <w:r>
        <w:rPr>
          <w:rFonts w:ascii="Times New Roman" w:hAnsi="Times New Roman" w:eastAsia="仿宋" w:cs="Times New Roman"/>
          <w:sz w:val="32"/>
          <w:szCs w:val="32"/>
        </w:rPr>
        <w:t>联系电话：</w:t>
      </w:r>
    </w:p>
    <w:p w14:paraId="3339C974">
      <w:pPr>
        <w:tabs>
          <w:tab w:val="left" w:pos="1134"/>
        </w:tabs>
        <w:ind w:right="560"/>
        <w:rPr>
          <w:rFonts w:ascii="Times New Roman" w:hAnsi="Times New Roman" w:eastAsia="仿宋" w:cs="Times New Roman"/>
          <w:sz w:val="28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 w14:paraId="7E8CBE51">
      <w:pPr>
        <w:tabs>
          <w:tab w:val="left" w:pos="1134"/>
        </w:tabs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 xml:space="preserve">2、  </w:t>
      </w:r>
      <w:r>
        <w:rPr>
          <w:rFonts w:ascii="Times New Roman" w:hAnsi="Times New Roman" w:eastAsia="方正小标宋简体" w:cs="Times New Roman"/>
          <w:sz w:val="44"/>
          <w:szCs w:val="44"/>
        </w:rPr>
        <w:t>提交材料真实性及法律责任承诺函</w:t>
      </w:r>
    </w:p>
    <w:p w14:paraId="24F849A4">
      <w:pPr>
        <w:rPr>
          <w:rFonts w:ascii="Times New Roman" w:hAnsi="Times New Roman" w:eastAsia="仿宋" w:cs="Times New Roman"/>
          <w:sz w:val="32"/>
          <w:szCs w:val="32"/>
        </w:rPr>
      </w:pPr>
    </w:p>
    <w:p w14:paraId="5F025601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致</w:t>
      </w:r>
      <w:r>
        <w:rPr>
          <w:rFonts w:hint="eastAsia" w:ascii="Times New Roman" w:hAnsi="Times New Roman" w:eastAsia="仿宋" w:cs="Times New Roman"/>
          <w:sz w:val="32"/>
          <w:szCs w:val="32"/>
        </w:rPr>
        <w:t>：</w:t>
      </w:r>
      <w:r>
        <w:rPr>
          <w:rFonts w:ascii="Times New Roman" w:hAnsi="Times New Roman" w:eastAsia="仿宋" w:cs="Times New Roman"/>
          <w:sz w:val="32"/>
          <w:szCs w:val="32"/>
        </w:rPr>
        <w:t>云南省第一人民医院</w:t>
      </w:r>
    </w:p>
    <w:p w14:paraId="0086EB22">
      <w:pPr>
        <w:spacing w:line="720" w:lineRule="auto"/>
        <w:ind w:firstLine="630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>我公司郑重承诺向云南省第一人民医院呈递的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</w:t>
      </w:r>
    </w:p>
    <w:p w14:paraId="22EAC9B1">
      <w:pPr>
        <w:tabs>
          <w:tab w:val="left" w:pos="1134"/>
        </w:tabs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</w:t>
      </w:r>
      <w:r>
        <w:rPr>
          <w:rFonts w:ascii="Times New Roman" w:hAnsi="Times New Roman" w:eastAsia="仿宋" w:cs="Times New Roman"/>
          <w:sz w:val="32"/>
          <w:szCs w:val="32"/>
        </w:rPr>
        <w:t>项目（包含文字材料、复印件、图像样式、样品等）所有资料</w:t>
      </w:r>
      <w:r>
        <w:rPr>
          <w:rFonts w:hint="eastAsia" w:ascii="Times New Roman" w:hAnsi="Times New Roman" w:eastAsia="仿宋" w:cs="Times New Roman"/>
          <w:sz w:val="32"/>
          <w:szCs w:val="32"/>
        </w:rPr>
        <w:t>完整且</w:t>
      </w:r>
      <w:r>
        <w:rPr>
          <w:rFonts w:ascii="Times New Roman" w:hAnsi="Times New Roman" w:eastAsia="仿宋" w:cs="Times New Roman"/>
          <w:sz w:val="32"/>
          <w:szCs w:val="32"/>
        </w:rPr>
        <w:t>真实有效，复印件与原件一致，</w:t>
      </w:r>
      <w:r>
        <w:rPr>
          <w:rFonts w:hint="eastAsia" w:ascii="Times New Roman" w:hAnsi="Times New Roman" w:eastAsia="仿宋" w:cs="Times New Roman"/>
          <w:sz w:val="32"/>
          <w:szCs w:val="32"/>
        </w:rPr>
        <w:t>若经查发现信息不真实，立即放弃资格并承担相应法律责任。</w:t>
      </w:r>
    </w:p>
    <w:p w14:paraId="7FAEF328">
      <w:pPr>
        <w:spacing w:line="720" w:lineRule="auto"/>
        <w:rPr>
          <w:rFonts w:ascii="Times New Roman" w:hAnsi="Times New Roman" w:eastAsia="仿宋" w:cs="Times New Roman"/>
          <w:sz w:val="32"/>
          <w:szCs w:val="32"/>
        </w:rPr>
      </w:pPr>
    </w:p>
    <w:p w14:paraId="485F3893">
      <w:pPr>
        <w:spacing w:line="720" w:lineRule="auto"/>
        <w:rPr>
          <w:rFonts w:ascii="Times New Roman" w:hAnsi="Times New Roman" w:eastAsia="仿宋" w:cs="Times New Roman"/>
          <w:sz w:val="32"/>
          <w:szCs w:val="32"/>
        </w:rPr>
      </w:pPr>
    </w:p>
    <w:p w14:paraId="2EABDE83">
      <w:pPr>
        <w:spacing w:line="720" w:lineRule="auto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公司</w:t>
      </w:r>
      <w:r>
        <w:rPr>
          <w:rFonts w:hint="eastAsia" w:ascii="Times New Roman" w:hAnsi="Times New Roman" w:eastAsia="仿宋" w:cs="Times New Roman"/>
          <w:sz w:val="32"/>
          <w:szCs w:val="32"/>
        </w:rPr>
        <w:t>（盖章）</w:t>
      </w:r>
      <w:r>
        <w:rPr>
          <w:rFonts w:ascii="Times New Roman" w:hAnsi="Times New Roman" w:eastAsia="仿宋" w:cs="Times New Roman"/>
          <w:sz w:val="32"/>
          <w:szCs w:val="32"/>
        </w:rPr>
        <w:t>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</w:t>
      </w:r>
    </w:p>
    <w:p w14:paraId="5CD16A75">
      <w:pPr>
        <w:spacing w:line="720" w:lineRule="auto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承诺人：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</w:t>
      </w:r>
    </w:p>
    <w:p w14:paraId="567A278C">
      <w:pPr>
        <w:spacing w:line="720" w:lineRule="auto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职务：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</w:t>
      </w:r>
    </w:p>
    <w:p w14:paraId="5AED7B69">
      <w:pPr>
        <w:spacing w:line="720" w:lineRule="auto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sz w:val="32"/>
          <w:szCs w:val="32"/>
        </w:rPr>
        <w:t>身份证号：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</w:t>
      </w:r>
    </w:p>
    <w:p w14:paraId="7AD30169">
      <w:pPr>
        <w:tabs>
          <w:tab w:val="left" w:pos="1134"/>
        </w:tabs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电话：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</w:t>
      </w:r>
    </w:p>
    <w:p w14:paraId="7B2407FD">
      <w:pPr>
        <w:tabs>
          <w:tab w:val="left" w:pos="1134"/>
        </w:tabs>
        <w:ind w:right="560"/>
        <w:rPr>
          <w:rFonts w:ascii="Times New Roman" w:hAnsi="Times New Roman" w:eastAsia="仿宋" w:cs="Times New Roman"/>
          <w:sz w:val="32"/>
          <w:szCs w:val="32"/>
        </w:rPr>
      </w:pPr>
    </w:p>
    <w:p w14:paraId="7A55BD4F">
      <w:pPr>
        <w:rPr>
          <w:rFonts w:ascii="Times New Roman" w:hAnsi="Times New Roman" w:eastAsia="仿宋" w:cs="Times New Roman"/>
          <w:sz w:val="32"/>
          <w:szCs w:val="32"/>
        </w:rPr>
      </w:pPr>
    </w:p>
    <w:p w14:paraId="516B37E1">
      <w:pPr>
        <w:tabs>
          <w:tab w:val="left" w:pos="1134"/>
        </w:tabs>
        <w:ind w:right="560"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0F22EAC2">
      <w:pPr>
        <w:tabs>
          <w:tab w:val="left" w:pos="993"/>
        </w:tabs>
        <w:spacing w:line="360" w:lineRule="auto"/>
        <w:rPr>
          <w:rFonts w:ascii="Times New Roman" w:hAnsi="Times New Roman" w:eastAsia="仿宋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3、资质证书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</w:rPr>
        <w:t>（注：</w:t>
      </w:r>
      <w:r>
        <w:rPr>
          <w:rFonts w:hint="eastAsia" w:ascii="仿宋" w:hAnsi="仿宋" w:eastAsia="仿宋"/>
          <w:color w:val="FF0000"/>
          <w:sz w:val="32"/>
          <w:szCs w:val="32"/>
        </w:rPr>
        <w:t>提供计量授权书、省级以上人民政府计量行政部门的计量认证证书、</w:t>
      </w:r>
      <w:r>
        <w:rPr>
          <w:rFonts w:hint="eastAsia" w:ascii="仿宋" w:hAnsi="仿宋" w:eastAsia="仿宋"/>
          <w:color w:val="FF0000"/>
          <w:sz w:val="32"/>
        </w:rPr>
        <w:t>中国合格评定国家认可委员会实验室认可证书</w:t>
      </w:r>
      <w:r>
        <w:rPr>
          <w:rFonts w:hint="eastAsia" w:ascii="仿宋" w:hAnsi="仿宋" w:eastAsia="仿宋" w:cs="仿宋"/>
          <w:color w:val="FF0000"/>
          <w:sz w:val="28"/>
        </w:rPr>
        <w:t>（CNAS）</w:t>
      </w:r>
      <w:r>
        <w:rPr>
          <w:rFonts w:hint="eastAsia"/>
          <w:sz w:val="24"/>
        </w:rPr>
        <w:t>或</w:t>
      </w:r>
      <w:r>
        <w:rPr>
          <w:rFonts w:hint="eastAsia" w:ascii="仿宋" w:hAnsi="仿宋" w:eastAsia="仿宋"/>
          <w:color w:val="FF0000"/>
          <w:sz w:val="32"/>
          <w:szCs w:val="32"/>
        </w:rPr>
        <w:t>其它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</w:rPr>
        <w:t>）</w:t>
      </w:r>
    </w:p>
    <w:p w14:paraId="5B27A19D">
      <w:pPr>
        <w:tabs>
          <w:tab w:val="left" w:pos="1134"/>
        </w:tabs>
        <w:ind w:right="56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……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</w:p>
    <w:p w14:paraId="0EAC5B97">
      <w:pPr>
        <w:numPr>
          <w:ilvl w:val="0"/>
          <w:numId w:val="2"/>
        </w:numPr>
        <w:tabs>
          <w:tab w:val="left" w:pos="1134"/>
        </w:tabs>
        <w:ind w:right="56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需检定校准清单内项目资质证明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2766"/>
        <w:gridCol w:w="2274"/>
        <w:gridCol w:w="1990"/>
      </w:tblGrid>
      <w:tr w14:paraId="40330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</w:tcPr>
          <w:p w14:paraId="39D586FF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66" w:type="dxa"/>
          </w:tcPr>
          <w:p w14:paraId="2E6167BE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检校项目</w:t>
            </w:r>
          </w:p>
        </w:tc>
        <w:tc>
          <w:tcPr>
            <w:tcW w:w="2274" w:type="dxa"/>
          </w:tcPr>
          <w:p w14:paraId="234091A3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是否具备资质</w:t>
            </w:r>
          </w:p>
        </w:tc>
        <w:tc>
          <w:tcPr>
            <w:tcW w:w="1990" w:type="dxa"/>
          </w:tcPr>
          <w:p w14:paraId="0E6A17E3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索引（页码）</w:t>
            </w:r>
          </w:p>
        </w:tc>
      </w:tr>
      <w:tr w14:paraId="1B7F8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</w:tcPr>
          <w:p w14:paraId="376A3C7F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66" w:type="dxa"/>
          </w:tcPr>
          <w:p w14:paraId="0303EA1F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4" w:type="dxa"/>
          </w:tcPr>
          <w:p w14:paraId="15297E77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 w14:paraId="72AF5A88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F797251">
      <w:pPr>
        <w:numPr>
          <w:ilvl w:val="0"/>
          <w:numId w:val="0"/>
        </w:numPr>
        <w:tabs>
          <w:tab w:val="left" w:pos="1134"/>
        </w:tabs>
        <w:ind w:right="560" w:rightChars="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 w14:paraId="6A332BD3">
      <w:pPr>
        <w:tabs>
          <w:tab w:val="left" w:pos="1134"/>
        </w:tabs>
        <w:ind w:right="5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4、开展检定校准项目收费标准及收费依据</w:t>
      </w:r>
    </w:p>
    <w:p w14:paraId="4A38A75F">
      <w:pPr>
        <w:tabs>
          <w:tab w:val="left" w:pos="1134"/>
        </w:tabs>
        <w:ind w:right="56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……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</w:p>
    <w:p w14:paraId="06A17E81">
      <w:pPr>
        <w:tabs>
          <w:tab w:val="left" w:pos="1134"/>
        </w:tabs>
        <w:ind w:right="5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</w:t>
      </w:r>
      <w:r>
        <w:rPr>
          <w:rFonts w:hint="eastAsia" w:ascii="Times New Roman" w:hAnsi="Times New Roman" w:eastAsia="仿宋" w:cs="Times New Roman"/>
          <w:sz w:val="32"/>
          <w:szCs w:val="32"/>
        </w:rPr>
        <w:t>所用</w:t>
      </w:r>
      <w:r>
        <w:rPr>
          <w:rFonts w:hint="eastAsia" w:ascii="仿宋" w:hAnsi="仿宋" w:eastAsia="仿宋"/>
          <w:sz w:val="32"/>
          <w:szCs w:val="32"/>
        </w:rPr>
        <w:t>医疗计量器具清单及其检定校准证书</w:t>
      </w:r>
    </w:p>
    <w:tbl>
      <w:tblPr>
        <w:tblStyle w:val="5"/>
        <w:tblW w:w="85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4"/>
        <w:gridCol w:w="2376"/>
        <w:gridCol w:w="2400"/>
        <w:gridCol w:w="1392"/>
      </w:tblGrid>
      <w:tr w14:paraId="41721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0" w:type="dxa"/>
            <w:vAlign w:val="center"/>
          </w:tcPr>
          <w:p w14:paraId="059FC89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704" w:type="dxa"/>
            <w:vAlign w:val="center"/>
          </w:tcPr>
          <w:p w14:paraId="1844A68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检校项目</w:t>
            </w:r>
          </w:p>
        </w:tc>
        <w:tc>
          <w:tcPr>
            <w:tcW w:w="2376" w:type="dxa"/>
            <w:vAlign w:val="center"/>
          </w:tcPr>
          <w:p w14:paraId="6666A2E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所有医疗计量器具名称</w:t>
            </w:r>
          </w:p>
        </w:tc>
        <w:tc>
          <w:tcPr>
            <w:tcW w:w="2400" w:type="dxa"/>
            <w:vAlign w:val="center"/>
          </w:tcPr>
          <w:p w14:paraId="7BF428E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是否具备检定校准证书</w:t>
            </w:r>
          </w:p>
        </w:tc>
        <w:tc>
          <w:tcPr>
            <w:tcW w:w="1392" w:type="dxa"/>
            <w:vAlign w:val="center"/>
          </w:tcPr>
          <w:p w14:paraId="6AF2B76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索引（页码）</w:t>
            </w:r>
          </w:p>
        </w:tc>
      </w:tr>
      <w:tr w14:paraId="26296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70" w:type="dxa"/>
          </w:tcPr>
          <w:p w14:paraId="7545F5C5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44A6342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6" w:type="dxa"/>
          </w:tcPr>
          <w:p w14:paraId="6EE90665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0" w:type="dxa"/>
          </w:tcPr>
          <w:p w14:paraId="53EC6FAB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2" w:type="dxa"/>
          </w:tcPr>
          <w:p w14:paraId="1F0E21D0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9CB7C32">
      <w:pPr>
        <w:tabs>
          <w:tab w:val="left" w:pos="1134"/>
        </w:tabs>
        <w:ind w:right="5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</w:t>
      </w:r>
      <w:r>
        <w:rPr>
          <w:rFonts w:hint="eastAsia" w:ascii="Times New Roman" w:hAnsi="Times New Roman" w:eastAsia="仿宋" w:cs="Times New Roman"/>
          <w:sz w:val="32"/>
          <w:szCs w:val="32"/>
        </w:rPr>
        <w:t>项目</w:t>
      </w:r>
      <w:r>
        <w:rPr>
          <w:rFonts w:hint="eastAsia" w:ascii="仿宋" w:hAnsi="仿宋" w:eastAsia="仿宋"/>
          <w:sz w:val="32"/>
          <w:szCs w:val="32"/>
        </w:rPr>
        <w:t>检测方法、内容、频率、质量、分析与判定、报告及相应的技术规程规范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892"/>
        <w:gridCol w:w="2976"/>
        <w:gridCol w:w="1990"/>
      </w:tblGrid>
      <w:tr w14:paraId="3C950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70" w:type="dxa"/>
          </w:tcPr>
          <w:p w14:paraId="2BC7AC4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892" w:type="dxa"/>
          </w:tcPr>
          <w:p w14:paraId="08AC61D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检校项目</w:t>
            </w:r>
          </w:p>
        </w:tc>
        <w:tc>
          <w:tcPr>
            <w:tcW w:w="2976" w:type="dxa"/>
          </w:tcPr>
          <w:p w14:paraId="49E2679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是否具备检定、校准规程规范</w:t>
            </w:r>
          </w:p>
        </w:tc>
        <w:tc>
          <w:tcPr>
            <w:tcW w:w="1990" w:type="dxa"/>
          </w:tcPr>
          <w:p w14:paraId="178B30C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索引（页码）</w:t>
            </w:r>
          </w:p>
        </w:tc>
      </w:tr>
      <w:tr w14:paraId="10AC9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31CBC095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92" w:type="dxa"/>
          </w:tcPr>
          <w:p w14:paraId="00503F98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76" w:type="dxa"/>
          </w:tcPr>
          <w:p w14:paraId="72CA9C05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 w14:paraId="49AAEE64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5A8DACD">
      <w:pPr>
        <w:tabs>
          <w:tab w:val="left" w:pos="1134"/>
        </w:tabs>
        <w:ind w:right="5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7、本项目实施方案</w:t>
      </w:r>
    </w:p>
    <w:p w14:paraId="6F7E36FB">
      <w:pPr>
        <w:tabs>
          <w:tab w:val="left" w:pos="1134"/>
        </w:tabs>
        <w:ind w:right="56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……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</w:p>
    <w:p w14:paraId="5D35D16A">
      <w:pPr>
        <w:tabs>
          <w:tab w:val="left" w:pos="1134"/>
        </w:tabs>
        <w:ind w:right="5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8、近三年来三甲医院服务业绩（</w:t>
      </w:r>
      <w:r>
        <w:rPr>
          <w:rFonts w:hint="eastAsia" w:ascii="仿宋" w:hAnsi="仿宋" w:eastAsia="仿宋"/>
          <w:color w:val="FF0000"/>
          <w:sz w:val="32"/>
          <w:szCs w:val="32"/>
        </w:rPr>
        <w:t>提供合同等证明材料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5B2D02AF">
      <w:pPr>
        <w:tabs>
          <w:tab w:val="left" w:pos="1134"/>
        </w:tabs>
        <w:ind w:right="56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……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</w:p>
    <w:p w14:paraId="3E25B093">
      <w:pPr>
        <w:tabs>
          <w:tab w:val="left" w:pos="1134"/>
        </w:tabs>
        <w:ind w:right="5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9、财务状况和社会信誉（</w:t>
      </w:r>
      <w:r>
        <w:rPr>
          <w:rFonts w:hint="eastAsia" w:ascii="仿宋" w:hAnsi="仿宋" w:eastAsia="仿宋"/>
          <w:color w:val="FF0000"/>
          <w:sz w:val="32"/>
          <w:szCs w:val="32"/>
        </w:rPr>
        <w:t>提供202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FF0000"/>
          <w:sz w:val="32"/>
          <w:szCs w:val="32"/>
        </w:rPr>
        <w:t>年1月至今期间任意连续3个月的银行电子缴税凭证复印件证明或社保缴费证明书复印件、行业荣誉奖励等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41637963">
      <w:pPr>
        <w:tabs>
          <w:tab w:val="left" w:pos="1134"/>
        </w:tabs>
        <w:ind w:right="56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……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</w:p>
    <w:p w14:paraId="424582C8">
      <w:pPr>
        <w:numPr>
          <w:ilvl w:val="0"/>
          <w:numId w:val="3"/>
        </w:numPr>
        <w:tabs>
          <w:tab w:val="left" w:pos="1134"/>
        </w:tabs>
        <w:ind w:right="56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技术人员资质证明（</w:t>
      </w:r>
      <w:r>
        <w:rPr>
          <w:rFonts w:hint="eastAsia" w:ascii="仿宋" w:hAnsi="仿宋" w:eastAsia="仿宋"/>
          <w:color w:val="FF0000"/>
          <w:sz w:val="32"/>
          <w:szCs w:val="32"/>
        </w:rPr>
        <w:t>提供技术人员资质</w:t>
      </w:r>
      <w:r>
        <w:rPr>
          <w:rFonts w:hint="eastAsia" w:ascii="仿宋" w:hAnsi="仿宋" w:eastAsia="仿宋"/>
          <w:sz w:val="32"/>
          <w:szCs w:val="32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780"/>
        <w:gridCol w:w="1164"/>
        <w:gridCol w:w="1176"/>
        <w:gridCol w:w="1428"/>
        <w:gridCol w:w="1584"/>
        <w:gridCol w:w="1630"/>
      </w:tblGrid>
      <w:tr w14:paraId="6158C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 w14:paraId="6E19D79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780" w:type="dxa"/>
          </w:tcPr>
          <w:p w14:paraId="5349026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年龄</w:t>
            </w:r>
          </w:p>
        </w:tc>
        <w:tc>
          <w:tcPr>
            <w:tcW w:w="1164" w:type="dxa"/>
          </w:tcPr>
          <w:p w14:paraId="16940C4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专业年限</w:t>
            </w:r>
          </w:p>
        </w:tc>
        <w:tc>
          <w:tcPr>
            <w:tcW w:w="1176" w:type="dxa"/>
          </w:tcPr>
          <w:p w14:paraId="6921DA1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最高学历</w:t>
            </w:r>
          </w:p>
        </w:tc>
        <w:tc>
          <w:tcPr>
            <w:tcW w:w="1428" w:type="dxa"/>
          </w:tcPr>
          <w:p w14:paraId="32D1D46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专业</w:t>
            </w:r>
          </w:p>
        </w:tc>
        <w:tc>
          <w:tcPr>
            <w:tcW w:w="1584" w:type="dxa"/>
          </w:tcPr>
          <w:p w14:paraId="235695A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职称</w:t>
            </w:r>
            <w:r>
              <w:rPr>
                <w:rFonts w:hint="eastAsia"/>
                <w:lang w:val="en-US" w:eastAsia="zh-CN"/>
              </w:rPr>
              <w:t>/职业资格</w:t>
            </w:r>
          </w:p>
        </w:tc>
        <w:tc>
          <w:tcPr>
            <w:tcW w:w="1630" w:type="dxa"/>
          </w:tcPr>
          <w:p w14:paraId="7559D6F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承担工作</w:t>
            </w:r>
          </w:p>
        </w:tc>
      </w:tr>
      <w:tr w14:paraId="4B46D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 w14:paraId="3B65E84D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780" w:type="dxa"/>
          </w:tcPr>
          <w:p w14:paraId="6D73F49C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164" w:type="dxa"/>
          </w:tcPr>
          <w:p w14:paraId="4EAB7DC5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176" w:type="dxa"/>
          </w:tcPr>
          <w:p w14:paraId="12E130B4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28" w:type="dxa"/>
          </w:tcPr>
          <w:p w14:paraId="56F97087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584" w:type="dxa"/>
          </w:tcPr>
          <w:p w14:paraId="6DFB921C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630" w:type="dxa"/>
          </w:tcPr>
          <w:p w14:paraId="6C05F89A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</w:tr>
    </w:tbl>
    <w:p w14:paraId="51F6D204">
      <w:pPr>
        <w:numPr>
          <w:ilvl w:val="0"/>
          <w:numId w:val="0"/>
        </w:numPr>
        <w:tabs>
          <w:tab w:val="left" w:pos="1134"/>
        </w:tabs>
        <w:ind w:right="560" w:rightChars="0"/>
        <w:rPr>
          <w:rFonts w:hint="eastAsia" w:ascii="仿宋" w:hAnsi="仿宋" w:eastAsia="仿宋"/>
          <w:sz w:val="32"/>
          <w:szCs w:val="32"/>
        </w:rPr>
      </w:pPr>
    </w:p>
    <w:p w14:paraId="0D43B538">
      <w:pPr>
        <w:tabs>
          <w:tab w:val="left" w:pos="1134"/>
        </w:tabs>
        <w:ind w:right="5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11、服务方案、承诺及保障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FC5E2CF-8D80-4FD6-B52C-A3A30F51468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44F7186-F268-463F-AA55-103E9CA9FD1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1CABE2"/>
    <w:multiLevelType w:val="singleLevel"/>
    <w:tmpl w:val="B21CABE2"/>
    <w:lvl w:ilvl="0" w:tentative="0">
      <w:start w:val="10"/>
      <w:numFmt w:val="decimal"/>
      <w:suff w:val="nothing"/>
      <w:lvlText w:val="%1、"/>
      <w:lvlJc w:val="left"/>
    </w:lvl>
  </w:abstractNum>
  <w:abstractNum w:abstractNumId="1">
    <w:nsid w:val="1E223641"/>
    <w:multiLevelType w:val="multilevel"/>
    <w:tmpl w:val="1E22364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5253ED"/>
    <w:multiLevelType w:val="singleLevel"/>
    <w:tmpl w:val="515253ED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1NjVhM2JjZmNkNmRhYjE1ZDdiMjJjNTgxZWM5MzAifQ=="/>
  </w:docVars>
  <w:rsids>
    <w:rsidRoot w:val="005B3C9F"/>
    <w:rsid w:val="00075CD7"/>
    <w:rsid w:val="000A670F"/>
    <w:rsid w:val="0011210F"/>
    <w:rsid w:val="00121A76"/>
    <w:rsid w:val="00126E19"/>
    <w:rsid w:val="001C6571"/>
    <w:rsid w:val="001F4958"/>
    <w:rsid w:val="00291EAB"/>
    <w:rsid w:val="002A3B15"/>
    <w:rsid w:val="002C44B2"/>
    <w:rsid w:val="002D04B0"/>
    <w:rsid w:val="0030011A"/>
    <w:rsid w:val="00312B43"/>
    <w:rsid w:val="00317FDE"/>
    <w:rsid w:val="003623E4"/>
    <w:rsid w:val="00370C63"/>
    <w:rsid w:val="0039398D"/>
    <w:rsid w:val="003B1726"/>
    <w:rsid w:val="00400AC0"/>
    <w:rsid w:val="00413493"/>
    <w:rsid w:val="004571C9"/>
    <w:rsid w:val="00463CE7"/>
    <w:rsid w:val="004A56B7"/>
    <w:rsid w:val="00556C13"/>
    <w:rsid w:val="005940CA"/>
    <w:rsid w:val="005A13A2"/>
    <w:rsid w:val="005B3C9F"/>
    <w:rsid w:val="005D5C65"/>
    <w:rsid w:val="005E554B"/>
    <w:rsid w:val="00636F3D"/>
    <w:rsid w:val="00657856"/>
    <w:rsid w:val="006849AE"/>
    <w:rsid w:val="006F4E33"/>
    <w:rsid w:val="00710540"/>
    <w:rsid w:val="00746B78"/>
    <w:rsid w:val="00747CEC"/>
    <w:rsid w:val="00785D8A"/>
    <w:rsid w:val="007C7257"/>
    <w:rsid w:val="007F2EEF"/>
    <w:rsid w:val="0080477E"/>
    <w:rsid w:val="00820B8D"/>
    <w:rsid w:val="008552E5"/>
    <w:rsid w:val="00865A2E"/>
    <w:rsid w:val="008E5504"/>
    <w:rsid w:val="009034B1"/>
    <w:rsid w:val="00922707"/>
    <w:rsid w:val="0095298D"/>
    <w:rsid w:val="00966729"/>
    <w:rsid w:val="00976754"/>
    <w:rsid w:val="009D1103"/>
    <w:rsid w:val="00A12F92"/>
    <w:rsid w:val="00A44E86"/>
    <w:rsid w:val="00A6756E"/>
    <w:rsid w:val="00AF1B5B"/>
    <w:rsid w:val="00AF2C3E"/>
    <w:rsid w:val="00B3041C"/>
    <w:rsid w:val="00B31422"/>
    <w:rsid w:val="00B8301D"/>
    <w:rsid w:val="00B94E15"/>
    <w:rsid w:val="00C040CA"/>
    <w:rsid w:val="00C31814"/>
    <w:rsid w:val="00C6432B"/>
    <w:rsid w:val="00CE725D"/>
    <w:rsid w:val="00D6751C"/>
    <w:rsid w:val="00DC4506"/>
    <w:rsid w:val="00E10A79"/>
    <w:rsid w:val="00EB1044"/>
    <w:rsid w:val="00EB14E6"/>
    <w:rsid w:val="00EC4EEA"/>
    <w:rsid w:val="00EE5F9C"/>
    <w:rsid w:val="00EE659F"/>
    <w:rsid w:val="00EE691F"/>
    <w:rsid w:val="00F00438"/>
    <w:rsid w:val="00F0423D"/>
    <w:rsid w:val="00F7237D"/>
    <w:rsid w:val="00F81D63"/>
    <w:rsid w:val="00F90C57"/>
    <w:rsid w:val="00FD439E"/>
    <w:rsid w:val="00FE7A64"/>
    <w:rsid w:val="07830DF3"/>
    <w:rsid w:val="09660B46"/>
    <w:rsid w:val="0EF92D78"/>
    <w:rsid w:val="0FC169C8"/>
    <w:rsid w:val="1203336D"/>
    <w:rsid w:val="12771AFA"/>
    <w:rsid w:val="14440CFE"/>
    <w:rsid w:val="15AD0B11"/>
    <w:rsid w:val="1AF70B07"/>
    <w:rsid w:val="1B6E4281"/>
    <w:rsid w:val="2D994E02"/>
    <w:rsid w:val="2DC7118A"/>
    <w:rsid w:val="37F615A7"/>
    <w:rsid w:val="40983D3B"/>
    <w:rsid w:val="4C3523F7"/>
    <w:rsid w:val="521359F0"/>
    <w:rsid w:val="5326098C"/>
    <w:rsid w:val="532A0A56"/>
    <w:rsid w:val="54273C52"/>
    <w:rsid w:val="60E346FA"/>
    <w:rsid w:val="673960B8"/>
    <w:rsid w:val="6FF35F49"/>
    <w:rsid w:val="734859DB"/>
    <w:rsid w:val="76A2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BC96F5-5CE1-45E9-96EB-E38252F2FC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6</Pages>
  <Words>972</Words>
  <Characters>1010</Characters>
  <Lines>10</Lines>
  <Paragraphs>2</Paragraphs>
  <TotalTime>4</TotalTime>
  <ScaleCrop>false</ScaleCrop>
  <LinksUpToDate>false</LinksUpToDate>
  <CharactersWithSpaces>1442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2019-08-12T09:23:00Z</dcterms:created>
  <dc:creator>LIUW</dc:creator>
  <cp:lastModifiedBy>敏</cp:lastModifiedBy>
  <cp:lastPrinted>2019-10-31T03:48:00Z</cp:lastPrinted>
  <dcterms:modified xsi:type="dcterms:W3CDTF">2026-03-11T02:00:25Z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50290A6CF5294DC48B20349736598241_13</vt:lpwstr>
  </property>
  <property fmtid="{D5CDD505-2E9C-101B-9397-08002B2CF9AE}" pid="4" name="KSOTemplateDocerSaveRecord">
    <vt:lpwstr>eyJoZGlkIjoiMTI1NjVhM2JjZmNkNmRhYjE1ZDdiMjJjNTgxZWM5MzAiLCJ1c2VySWQiOiI4MDI5MDM4In0=</vt:lpwstr>
  </property>
</Properties>
</file>